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49CEF2" w14:textId="77777777" w:rsidR="00683FDF" w:rsidRDefault="00683FDF">
      <w:pPr>
        <w:pStyle w:val="GvdeMetni"/>
        <w:spacing w:before="4"/>
        <w:rPr>
          <w:rFonts w:ascii="Times New Roman"/>
          <w:sz w:val="2"/>
        </w:rPr>
      </w:pPr>
    </w:p>
    <w:p w14:paraId="0900F993" w14:textId="77777777" w:rsidR="00992E7B" w:rsidRDefault="00992E7B">
      <w:pPr>
        <w:pStyle w:val="GvdeMetni"/>
        <w:spacing w:before="4"/>
        <w:rPr>
          <w:rFonts w:ascii="Times New Roman"/>
          <w:sz w:val="2"/>
        </w:rPr>
      </w:pPr>
    </w:p>
    <w:tbl>
      <w:tblPr>
        <w:tblStyle w:val="TableNormal"/>
        <w:tblW w:w="0" w:type="auto"/>
        <w:tblInd w:w="256" w:type="dxa"/>
        <w:tblBorders>
          <w:top w:val="single" w:sz="4" w:space="0" w:color="006EBF"/>
          <w:left w:val="single" w:sz="4" w:space="0" w:color="006EBF"/>
          <w:bottom w:val="single" w:sz="4" w:space="0" w:color="006EBF"/>
          <w:right w:val="single" w:sz="4" w:space="0" w:color="006EBF"/>
          <w:insideH w:val="single" w:sz="4" w:space="0" w:color="006EBF"/>
          <w:insideV w:val="single" w:sz="4" w:space="0" w:color="006EBF"/>
        </w:tblBorders>
        <w:tblLayout w:type="fixed"/>
        <w:tblLook w:val="01E0" w:firstRow="1" w:lastRow="1" w:firstColumn="1" w:lastColumn="1" w:noHBand="0" w:noVBand="0"/>
      </w:tblPr>
      <w:tblGrid>
        <w:gridCol w:w="3000"/>
        <w:gridCol w:w="6904"/>
      </w:tblGrid>
      <w:tr w:rsidR="000E4363" w14:paraId="40418567" w14:textId="77777777" w:rsidTr="000A5CFE">
        <w:trPr>
          <w:trHeight w:val="276"/>
        </w:trPr>
        <w:tc>
          <w:tcPr>
            <w:tcW w:w="3000" w:type="dxa"/>
            <w:vMerge w:val="restart"/>
          </w:tcPr>
          <w:p w14:paraId="4E950D9A" w14:textId="77777777" w:rsidR="000E4363" w:rsidRDefault="000E4363">
            <w:pPr>
              <w:pStyle w:val="TableParagraph"/>
              <w:spacing w:before="77"/>
              <w:ind w:left="0"/>
              <w:rPr>
                <w:rFonts w:ascii="Times New Roman"/>
                <w:sz w:val="20"/>
              </w:rPr>
            </w:pPr>
          </w:p>
          <w:p w14:paraId="4737B82B" w14:textId="44F04DE7" w:rsidR="000E4363" w:rsidRDefault="000E4363">
            <w:pPr>
              <w:pStyle w:val="TableParagraph"/>
              <w:ind w:left="105"/>
              <w:rPr>
                <w:rFonts w:ascii="Times New Roman"/>
                <w:sz w:val="20"/>
              </w:rPr>
            </w:pPr>
            <w:r>
              <w:rPr>
                <w:noProof/>
              </w:rPr>
              <w:drawing>
                <wp:inline distT="0" distB="0" distL="0" distR="0" wp14:anchorId="51E977B9" wp14:editId="6CCC00FF">
                  <wp:extent cx="1733550" cy="952500"/>
                  <wp:effectExtent l="0" t="0" r="0" b="0"/>
                  <wp:docPr id="2034565106" name="Resim 1" descr="Yeni Yüzyıl Üniversitesi Yabancı Öğrenci 2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4565106" name="Resim 1" descr="Yeni Yüzyıl Üniversitesi Yabancı Öğrenci 2025"/>
                          <pic:cNvPicPr>
                            <a:picLocks noChangeAspect="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733550" cy="952500"/>
                          </a:xfrm>
                          <a:prstGeom prst="rect">
                            <a:avLst/>
                          </a:prstGeom>
                          <a:noFill/>
                          <a:ln>
                            <a:noFill/>
                          </a:ln>
                        </pic:spPr>
                      </pic:pic>
                    </a:graphicData>
                  </a:graphic>
                </wp:inline>
              </w:drawing>
            </w:r>
          </w:p>
        </w:tc>
        <w:tc>
          <w:tcPr>
            <w:tcW w:w="6904" w:type="dxa"/>
            <w:tcBorders>
              <w:bottom w:val="nil"/>
            </w:tcBorders>
          </w:tcPr>
          <w:p w14:paraId="15643492" w14:textId="30F7D489" w:rsidR="000E4363" w:rsidRDefault="000E4363">
            <w:pPr>
              <w:pStyle w:val="TableParagraph"/>
              <w:spacing w:before="4" w:line="253" w:lineRule="exact"/>
              <w:ind w:left="54"/>
            </w:pPr>
          </w:p>
        </w:tc>
      </w:tr>
      <w:tr w:rsidR="000E4363" w14:paraId="00E66B32" w14:textId="77777777" w:rsidTr="000647FD">
        <w:trPr>
          <w:trHeight w:val="226"/>
        </w:trPr>
        <w:tc>
          <w:tcPr>
            <w:tcW w:w="3000" w:type="dxa"/>
            <w:vMerge/>
            <w:tcBorders>
              <w:top w:val="nil"/>
            </w:tcBorders>
          </w:tcPr>
          <w:p w14:paraId="2CA79B62" w14:textId="77777777" w:rsidR="000E4363" w:rsidRDefault="000E4363">
            <w:pPr>
              <w:rPr>
                <w:sz w:val="2"/>
                <w:szCs w:val="2"/>
              </w:rPr>
            </w:pPr>
          </w:p>
        </w:tc>
        <w:tc>
          <w:tcPr>
            <w:tcW w:w="6904" w:type="dxa"/>
            <w:tcBorders>
              <w:top w:val="nil"/>
              <w:bottom w:val="nil"/>
            </w:tcBorders>
          </w:tcPr>
          <w:p w14:paraId="13D581EF" w14:textId="787BE659" w:rsidR="000E4363" w:rsidRDefault="000E4363" w:rsidP="000E4363">
            <w:pPr>
              <w:pStyle w:val="TableParagraph"/>
              <w:ind w:left="0"/>
              <w:jc w:val="center"/>
              <w:rPr>
                <w:rFonts w:ascii="Times New Roman"/>
                <w:sz w:val="16"/>
              </w:rPr>
            </w:pPr>
            <w:r>
              <w:rPr>
                <w:b/>
              </w:rPr>
              <w:t>İKTİSADİ VE</w:t>
            </w:r>
            <w:r>
              <w:rPr>
                <w:b/>
                <w:spacing w:val="-5"/>
              </w:rPr>
              <w:t xml:space="preserve"> </w:t>
            </w:r>
            <w:r>
              <w:rPr>
                <w:b/>
              </w:rPr>
              <w:t>İDARİ</w:t>
            </w:r>
            <w:r>
              <w:rPr>
                <w:b/>
                <w:spacing w:val="-5"/>
              </w:rPr>
              <w:t xml:space="preserve"> </w:t>
            </w:r>
            <w:r>
              <w:rPr>
                <w:b/>
              </w:rPr>
              <w:t>BİLİMLER</w:t>
            </w:r>
            <w:r>
              <w:rPr>
                <w:b/>
                <w:spacing w:val="-2"/>
              </w:rPr>
              <w:t xml:space="preserve"> FAKÜLTESİ</w:t>
            </w:r>
          </w:p>
        </w:tc>
      </w:tr>
      <w:tr w:rsidR="000E4363" w14:paraId="05619333" w14:textId="77777777" w:rsidTr="004655DD">
        <w:trPr>
          <w:trHeight w:val="268"/>
        </w:trPr>
        <w:tc>
          <w:tcPr>
            <w:tcW w:w="3000" w:type="dxa"/>
            <w:vMerge/>
            <w:tcBorders>
              <w:top w:val="nil"/>
            </w:tcBorders>
          </w:tcPr>
          <w:p w14:paraId="22AB0793" w14:textId="77777777" w:rsidR="000E4363" w:rsidRDefault="000E4363">
            <w:pPr>
              <w:rPr>
                <w:sz w:val="2"/>
                <w:szCs w:val="2"/>
              </w:rPr>
            </w:pPr>
          </w:p>
        </w:tc>
        <w:tc>
          <w:tcPr>
            <w:tcW w:w="6904" w:type="dxa"/>
            <w:tcBorders>
              <w:top w:val="nil"/>
              <w:bottom w:val="nil"/>
            </w:tcBorders>
          </w:tcPr>
          <w:p w14:paraId="0258026C" w14:textId="2EA15C78" w:rsidR="000E4363" w:rsidRDefault="000E4363" w:rsidP="000E4363">
            <w:pPr>
              <w:pStyle w:val="TableParagraph"/>
              <w:spacing w:line="248" w:lineRule="exact"/>
              <w:ind w:left="106"/>
              <w:jc w:val="center"/>
            </w:pPr>
          </w:p>
        </w:tc>
      </w:tr>
      <w:tr w:rsidR="000E4363" w14:paraId="7AE38095" w14:textId="77777777" w:rsidTr="00E362ED">
        <w:trPr>
          <w:trHeight w:val="227"/>
        </w:trPr>
        <w:tc>
          <w:tcPr>
            <w:tcW w:w="3000" w:type="dxa"/>
            <w:vMerge/>
            <w:tcBorders>
              <w:top w:val="nil"/>
            </w:tcBorders>
          </w:tcPr>
          <w:p w14:paraId="0B58B438" w14:textId="77777777" w:rsidR="000E4363" w:rsidRDefault="000E4363">
            <w:pPr>
              <w:rPr>
                <w:sz w:val="2"/>
                <w:szCs w:val="2"/>
              </w:rPr>
            </w:pPr>
          </w:p>
        </w:tc>
        <w:tc>
          <w:tcPr>
            <w:tcW w:w="6904" w:type="dxa"/>
            <w:tcBorders>
              <w:top w:val="nil"/>
              <w:bottom w:val="nil"/>
            </w:tcBorders>
          </w:tcPr>
          <w:p w14:paraId="33AFD0A1" w14:textId="3765EE67" w:rsidR="000E4363" w:rsidRDefault="00584B7D" w:rsidP="000E4363">
            <w:pPr>
              <w:pStyle w:val="TableParagraph"/>
              <w:ind w:left="0"/>
              <w:jc w:val="center"/>
              <w:rPr>
                <w:rFonts w:ascii="Times New Roman"/>
                <w:sz w:val="16"/>
              </w:rPr>
            </w:pPr>
            <w:r>
              <w:rPr>
                <w:b/>
              </w:rPr>
              <w:t>SİYASET BİLİMİ VE ULUSLARARASI İLİŞKİLER</w:t>
            </w:r>
            <w:r w:rsidR="000E4363">
              <w:rPr>
                <w:b/>
              </w:rPr>
              <w:t xml:space="preserve"> BÖLÜMÜ</w:t>
            </w:r>
          </w:p>
        </w:tc>
      </w:tr>
      <w:tr w:rsidR="000E4363" w14:paraId="50C2BAEF" w14:textId="77777777" w:rsidTr="00C60950">
        <w:trPr>
          <w:trHeight w:val="265"/>
        </w:trPr>
        <w:tc>
          <w:tcPr>
            <w:tcW w:w="3000" w:type="dxa"/>
            <w:vMerge/>
            <w:tcBorders>
              <w:top w:val="nil"/>
            </w:tcBorders>
          </w:tcPr>
          <w:p w14:paraId="04C8DB01" w14:textId="77777777" w:rsidR="000E4363" w:rsidRDefault="000E4363">
            <w:pPr>
              <w:rPr>
                <w:sz w:val="2"/>
                <w:szCs w:val="2"/>
              </w:rPr>
            </w:pPr>
          </w:p>
        </w:tc>
        <w:tc>
          <w:tcPr>
            <w:tcW w:w="6904" w:type="dxa"/>
            <w:tcBorders>
              <w:top w:val="nil"/>
              <w:bottom w:val="nil"/>
            </w:tcBorders>
          </w:tcPr>
          <w:p w14:paraId="7792AB4E" w14:textId="7F65331E" w:rsidR="000E4363" w:rsidRDefault="000E4363" w:rsidP="000E4363">
            <w:pPr>
              <w:pStyle w:val="TableParagraph"/>
              <w:spacing w:before="1" w:line="244" w:lineRule="exact"/>
              <w:ind w:left="106"/>
              <w:jc w:val="center"/>
            </w:pPr>
          </w:p>
        </w:tc>
      </w:tr>
      <w:tr w:rsidR="000E4363" w14:paraId="0611907F" w14:textId="77777777" w:rsidTr="00292737">
        <w:trPr>
          <w:trHeight w:val="232"/>
        </w:trPr>
        <w:tc>
          <w:tcPr>
            <w:tcW w:w="3000" w:type="dxa"/>
            <w:vMerge/>
            <w:tcBorders>
              <w:top w:val="nil"/>
            </w:tcBorders>
          </w:tcPr>
          <w:p w14:paraId="598A365E" w14:textId="77777777" w:rsidR="000E4363" w:rsidRDefault="000E4363">
            <w:pPr>
              <w:rPr>
                <w:sz w:val="2"/>
                <w:szCs w:val="2"/>
              </w:rPr>
            </w:pPr>
          </w:p>
        </w:tc>
        <w:tc>
          <w:tcPr>
            <w:tcW w:w="6904" w:type="dxa"/>
            <w:tcBorders>
              <w:top w:val="nil"/>
              <w:bottom w:val="nil"/>
            </w:tcBorders>
          </w:tcPr>
          <w:p w14:paraId="7858E9E3" w14:textId="2AD2C8AE" w:rsidR="000E4363" w:rsidRDefault="000E4363" w:rsidP="000E4363">
            <w:pPr>
              <w:pStyle w:val="TableParagraph"/>
              <w:ind w:left="0"/>
              <w:jc w:val="center"/>
              <w:rPr>
                <w:rFonts w:ascii="Times New Roman"/>
                <w:sz w:val="16"/>
              </w:rPr>
            </w:pPr>
            <w:r>
              <w:rPr>
                <w:b/>
              </w:rPr>
              <w:t>MEZUNLARLA İLETİŞİM</w:t>
            </w:r>
          </w:p>
        </w:tc>
      </w:tr>
      <w:tr w:rsidR="000E4363" w14:paraId="0902562B" w14:textId="77777777" w:rsidTr="00DF1A0B">
        <w:trPr>
          <w:trHeight w:val="713"/>
        </w:trPr>
        <w:tc>
          <w:tcPr>
            <w:tcW w:w="3000" w:type="dxa"/>
            <w:vMerge/>
            <w:tcBorders>
              <w:top w:val="nil"/>
            </w:tcBorders>
          </w:tcPr>
          <w:p w14:paraId="6AE10252" w14:textId="77777777" w:rsidR="000E4363" w:rsidRDefault="000E4363">
            <w:pPr>
              <w:rPr>
                <w:sz w:val="2"/>
                <w:szCs w:val="2"/>
              </w:rPr>
            </w:pPr>
          </w:p>
        </w:tc>
        <w:tc>
          <w:tcPr>
            <w:tcW w:w="6904" w:type="dxa"/>
            <w:tcBorders>
              <w:top w:val="nil"/>
              <w:bottom w:val="nil"/>
            </w:tcBorders>
          </w:tcPr>
          <w:p w14:paraId="5D5947BF" w14:textId="77777777" w:rsidR="000E4363" w:rsidRDefault="000E4363" w:rsidP="000E4363">
            <w:pPr>
              <w:pStyle w:val="TableParagraph"/>
              <w:spacing w:before="224"/>
              <w:ind w:left="115" w:right="98"/>
              <w:jc w:val="center"/>
              <w:rPr>
                <w:b/>
              </w:rPr>
            </w:pPr>
            <w:r>
              <w:rPr>
                <w:b/>
                <w:spacing w:val="-2"/>
              </w:rPr>
              <w:t>KOORDİNATÖRLÜĞÜ</w:t>
            </w:r>
          </w:p>
          <w:p w14:paraId="45225370" w14:textId="77777777" w:rsidR="000E4363" w:rsidRDefault="000E4363" w:rsidP="000E4363">
            <w:pPr>
              <w:pStyle w:val="TableParagraph"/>
              <w:spacing w:before="142"/>
              <w:ind w:left="0"/>
              <w:jc w:val="center"/>
              <w:rPr>
                <w:rFonts w:ascii="Times New Roman"/>
              </w:rPr>
            </w:pPr>
          </w:p>
          <w:p w14:paraId="4B01395C" w14:textId="686709B2" w:rsidR="000E4363" w:rsidRDefault="000E4363" w:rsidP="000E4363">
            <w:pPr>
              <w:pStyle w:val="TableParagraph"/>
              <w:ind w:left="106"/>
              <w:jc w:val="center"/>
            </w:pPr>
          </w:p>
        </w:tc>
      </w:tr>
      <w:tr w:rsidR="000E4363" w14:paraId="02B38DA8" w14:textId="77777777" w:rsidTr="003B61FC">
        <w:trPr>
          <w:trHeight w:val="573"/>
        </w:trPr>
        <w:tc>
          <w:tcPr>
            <w:tcW w:w="3000" w:type="dxa"/>
            <w:vMerge/>
            <w:tcBorders>
              <w:top w:val="nil"/>
            </w:tcBorders>
          </w:tcPr>
          <w:p w14:paraId="39B057A2" w14:textId="77777777" w:rsidR="000E4363" w:rsidRDefault="000E4363">
            <w:pPr>
              <w:rPr>
                <w:sz w:val="2"/>
                <w:szCs w:val="2"/>
              </w:rPr>
            </w:pPr>
          </w:p>
        </w:tc>
        <w:tc>
          <w:tcPr>
            <w:tcW w:w="6904" w:type="dxa"/>
            <w:tcBorders>
              <w:top w:val="nil"/>
            </w:tcBorders>
          </w:tcPr>
          <w:p w14:paraId="2509C411" w14:textId="3BA53981" w:rsidR="000E4363" w:rsidRDefault="000E4363" w:rsidP="000E4363">
            <w:pPr>
              <w:pStyle w:val="TableParagraph"/>
              <w:ind w:left="0"/>
              <w:jc w:val="center"/>
              <w:rPr>
                <w:rFonts w:ascii="Times New Roman"/>
              </w:rPr>
            </w:pPr>
            <w:r>
              <w:rPr>
                <w:b/>
              </w:rPr>
              <w:t>GÖREV</w:t>
            </w:r>
            <w:r>
              <w:rPr>
                <w:b/>
                <w:spacing w:val="-6"/>
              </w:rPr>
              <w:t xml:space="preserve"> </w:t>
            </w:r>
            <w:r>
              <w:rPr>
                <w:b/>
              </w:rPr>
              <w:t>TANIMI</w:t>
            </w:r>
            <w:r>
              <w:rPr>
                <w:b/>
                <w:spacing w:val="-1"/>
              </w:rPr>
              <w:t xml:space="preserve"> </w:t>
            </w:r>
            <w:r>
              <w:rPr>
                <w:b/>
                <w:spacing w:val="-4"/>
              </w:rPr>
              <w:t>FORMU</w:t>
            </w:r>
          </w:p>
        </w:tc>
      </w:tr>
    </w:tbl>
    <w:p w14:paraId="3D4E1277" w14:textId="77777777" w:rsidR="00683FDF" w:rsidRDefault="00683FDF">
      <w:pPr>
        <w:pStyle w:val="GvdeMetni"/>
        <w:spacing w:before="51"/>
        <w:rPr>
          <w:rFonts w:ascii="Times New Roman"/>
          <w:sz w:val="20"/>
        </w:rPr>
      </w:pPr>
    </w:p>
    <w:tbl>
      <w:tblPr>
        <w:tblStyle w:val="TableNormal"/>
        <w:tblW w:w="0" w:type="auto"/>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782"/>
      </w:tblGrid>
      <w:tr w:rsidR="00683FDF" w14:paraId="351EC33A" w14:textId="77777777">
        <w:trPr>
          <w:trHeight w:val="268"/>
        </w:trPr>
        <w:tc>
          <w:tcPr>
            <w:tcW w:w="9782" w:type="dxa"/>
          </w:tcPr>
          <w:p w14:paraId="77272E0E" w14:textId="77777777" w:rsidR="00683FDF" w:rsidRDefault="00000000">
            <w:pPr>
              <w:pStyle w:val="TableParagraph"/>
              <w:spacing w:line="248" w:lineRule="exact"/>
              <w:rPr>
                <w:b/>
              </w:rPr>
            </w:pPr>
            <w:r>
              <w:rPr>
                <w:b/>
                <w:spacing w:val="-2"/>
              </w:rPr>
              <w:t>Görev</w:t>
            </w:r>
          </w:p>
        </w:tc>
      </w:tr>
      <w:tr w:rsidR="00683FDF" w14:paraId="0D457B56" w14:textId="77777777">
        <w:trPr>
          <w:trHeight w:val="1350"/>
        </w:trPr>
        <w:tc>
          <w:tcPr>
            <w:tcW w:w="9782" w:type="dxa"/>
          </w:tcPr>
          <w:p w14:paraId="78345086" w14:textId="77777777" w:rsidR="00683FDF" w:rsidRDefault="00000000">
            <w:pPr>
              <w:pStyle w:val="TableParagraph"/>
              <w:spacing w:before="1"/>
              <w:ind w:right="81"/>
              <w:jc w:val="both"/>
            </w:pPr>
            <w:r>
              <w:t>Mezunlarla İletişim ve Staj Koordinatörlüğü, bölümün mezunlarıyla sürekli bir bağ kurarak profesyonel ağlarını güçlendirmeyi hedefler. Bu koordinatörlük, mezunların iş dünyasında başarılı bir şekilde yer almalarını sağlamak için kariyer danışmanlık hizmetleri sunar ve mezunlar arasındaki iş birliğini teşvik eder. Ayrıca,</w:t>
            </w:r>
            <w:r>
              <w:rPr>
                <w:spacing w:val="46"/>
              </w:rPr>
              <w:t xml:space="preserve"> </w:t>
            </w:r>
            <w:r>
              <w:t>öğrencilerin</w:t>
            </w:r>
            <w:r>
              <w:rPr>
                <w:spacing w:val="46"/>
              </w:rPr>
              <w:t xml:space="preserve"> </w:t>
            </w:r>
            <w:r>
              <w:t>sektörle</w:t>
            </w:r>
            <w:r>
              <w:rPr>
                <w:spacing w:val="49"/>
              </w:rPr>
              <w:t xml:space="preserve"> </w:t>
            </w:r>
            <w:r>
              <w:t>tanışmalarını</w:t>
            </w:r>
            <w:r>
              <w:rPr>
                <w:spacing w:val="47"/>
              </w:rPr>
              <w:t xml:space="preserve"> </w:t>
            </w:r>
            <w:r>
              <w:t>ve</w:t>
            </w:r>
            <w:r>
              <w:rPr>
                <w:spacing w:val="49"/>
              </w:rPr>
              <w:t xml:space="preserve"> </w:t>
            </w:r>
            <w:r>
              <w:t>deneyim</w:t>
            </w:r>
            <w:r>
              <w:rPr>
                <w:spacing w:val="47"/>
              </w:rPr>
              <w:t xml:space="preserve"> </w:t>
            </w:r>
            <w:r>
              <w:t>kazanmalarını</w:t>
            </w:r>
            <w:r>
              <w:rPr>
                <w:spacing w:val="49"/>
              </w:rPr>
              <w:t xml:space="preserve"> </w:t>
            </w:r>
            <w:r>
              <w:t>sağlamak</w:t>
            </w:r>
            <w:r>
              <w:rPr>
                <w:spacing w:val="46"/>
              </w:rPr>
              <w:t xml:space="preserve"> </w:t>
            </w:r>
            <w:r>
              <w:t>amacıyla</w:t>
            </w:r>
            <w:r>
              <w:rPr>
                <w:spacing w:val="47"/>
              </w:rPr>
              <w:t xml:space="preserve"> </w:t>
            </w:r>
            <w:r>
              <w:t>staj</w:t>
            </w:r>
            <w:r>
              <w:rPr>
                <w:spacing w:val="49"/>
              </w:rPr>
              <w:t xml:space="preserve"> </w:t>
            </w:r>
            <w:r>
              <w:rPr>
                <w:spacing w:val="-2"/>
              </w:rPr>
              <w:t>imkanları</w:t>
            </w:r>
          </w:p>
          <w:p w14:paraId="0A021753" w14:textId="77777777" w:rsidR="00683FDF" w:rsidRDefault="00000000">
            <w:pPr>
              <w:pStyle w:val="TableParagraph"/>
              <w:spacing w:before="6" w:line="249" w:lineRule="exact"/>
              <w:jc w:val="both"/>
            </w:pPr>
            <w:r>
              <w:t>organize</w:t>
            </w:r>
            <w:r>
              <w:rPr>
                <w:spacing w:val="-3"/>
              </w:rPr>
              <w:t xml:space="preserve"> </w:t>
            </w:r>
            <w:r>
              <w:t>eder,</w:t>
            </w:r>
            <w:r>
              <w:rPr>
                <w:spacing w:val="-3"/>
              </w:rPr>
              <w:t xml:space="preserve"> </w:t>
            </w:r>
            <w:r>
              <w:t>staj</w:t>
            </w:r>
            <w:r>
              <w:rPr>
                <w:spacing w:val="-3"/>
              </w:rPr>
              <w:t xml:space="preserve"> </w:t>
            </w:r>
            <w:r>
              <w:t>süreçlerini</w:t>
            </w:r>
            <w:r>
              <w:rPr>
                <w:spacing w:val="-3"/>
              </w:rPr>
              <w:t xml:space="preserve"> </w:t>
            </w:r>
            <w:r>
              <w:t>denetler</w:t>
            </w:r>
            <w:r>
              <w:rPr>
                <w:spacing w:val="-5"/>
              </w:rPr>
              <w:t xml:space="preserve"> </w:t>
            </w:r>
            <w:r>
              <w:t>ve</w:t>
            </w:r>
            <w:r>
              <w:rPr>
                <w:spacing w:val="-5"/>
              </w:rPr>
              <w:t xml:space="preserve"> </w:t>
            </w:r>
            <w:r>
              <w:t>öğrenciler</w:t>
            </w:r>
            <w:r>
              <w:rPr>
                <w:spacing w:val="-3"/>
              </w:rPr>
              <w:t xml:space="preserve"> </w:t>
            </w:r>
            <w:r>
              <w:t>ile</w:t>
            </w:r>
            <w:r>
              <w:rPr>
                <w:spacing w:val="-3"/>
              </w:rPr>
              <w:t xml:space="preserve"> </w:t>
            </w:r>
            <w:r>
              <w:t>iş</w:t>
            </w:r>
            <w:r>
              <w:rPr>
                <w:spacing w:val="-3"/>
              </w:rPr>
              <w:t xml:space="preserve"> </w:t>
            </w:r>
            <w:r>
              <w:t>dünyası</w:t>
            </w:r>
            <w:r>
              <w:rPr>
                <w:spacing w:val="-7"/>
              </w:rPr>
              <w:t xml:space="preserve"> </w:t>
            </w:r>
            <w:r>
              <w:t>arasında</w:t>
            </w:r>
            <w:r>
              <w:rPr>
                <w:spacing w:val="-3"/>
              </w:rPr>
              <w:t xml:space="preserve"> </w:t>
            </w:r>
            <w:r>
              <w:t>köprü</w:t>
            </w:r>
            <w:r>
              <w:rPr>
                <w:spacing w:val="-6"/>
              </w:rPr>
              <w:t xml:space="preserve"> </w:t>
            </w:r>
            <w:r>
              <w:rPr>
                <w:spacing w:val="-2"/>
              </w:rPr>
              <w:t>kurar.</w:t>
            </w:r>
          </w:p>
        </w:tc>
      </w:tr>
      <w:tr w:rsidR="00683FDF" w14:paraId="3AE6A318" w14:textId="77777777">
        <w:trPr>
          <w:trHeight w:val="263"/>
        </w:trPr>
        <w:tc>
          <w:tcPr>
            <w:tcW w:w="9782" w:type="dxa"/>
          </w:tcPr>
          <w:p w14:paraId="3D993DDA" w14:textId="77777777" w:rsidR="00683FDF" w:rsidRDefault="00000000">
            <w:pPr>
              <w:pStyle w:val="TableParagraph"/>
              <w:spacing w:line="244" w:lineRule="exact"/>
              <w:rPr>
                <w:b/>
              </w:rPr>
            </w:pPr>
            <w:r>
              <w:rPr>
                <w:b/>
                <w:spacing w:val="-4"/>
              </w:rPr>
              <w:t>Üstü</w:t>
            </w:r>
          </w:p>
        </w:tc>
      </w:tr>
      <w:tr w:rsidR="00683FDF" w14:paraId="04FE72E8" w14:textId="77777777">
        <w:trPr>
          <w:trHeight w:val="268"/>
        </w:trPr>
        <w:tc>
          <w:tcPr>
            <w:tcW w:w="9782" w:type="dxa"/>
          </w:tcPr>
          <w:p w14:paraId="3D0BB3D3" w14:textId="77777777" w:rsidR="00683FDF" w:rsidRDefault="00000000">
            <w:pPr>
              <w:pStyle w:val="TableParagraph"/>
              <w:spacing w:line="248" w:lineRule="exact"/>
            </w:pPr>
            <w:r>
              <w:t>Bölüm</w:t>
            </w:r>
            <w:r>
              <w:rPr>
                <w:spacing w:val="-3"/>
              </w:rPr>
              <w:t xml:space="preserve"> </w:t>
            </w:r>
            <w:r>
              <w:rPr>
                <w:spacing w:val="-2"/>
              </w:rPr>
              <w:t>Başkanı</w:t>
            </w:r>
          </w:p>
        </w:tc>
      </w:tr>
      <w:tr w:rsidR="00683FDF" w14:paraId="5C932F2C" w14:textId="77777777">
        <w:trPr>
          <w:trHeight w:val="265"/>
        </w:trPr>
        <w:tc>
          <w:tcPr>
            <w:tcW w:w="9782" w:type="dxa"/>
          </w:tcPr>
          <w:p w14:paraId="308AEC2C" w14:textId="77777777" w:rsidR="00683FDF" w:rsidRDefault="00000000">
            <w:pPr>
              <w:pStyle w:val="TableParagraph"/>
              <w:spacing w:line="246" w:lineRule="exact"/>
              <w:rPr>
                <w:b/>
              </w:rPr>
            </w:pPr>
            <w:r>
              <w:rPr>
                <w:b/>
                <w:spacing w:val="-2"/>
              </w:rPr>
              <w:t>Vekili</w:t>
            </w:r>
          </w:p>
        </w:tc>
      </w:tr>
      <w:tr w:rsidR="00683FDF" w14:paraId="3E98C093" w14:textId="77777777">
        <w:trPr>
          <w:trHeight w:val="270"/>
        </w:trPr>
        <w:tc>
          <w:tcPr>
            <w:tcW w:w="9782" w:type="dxa"/>
          </w:tcPr>
          <w:p w14:paraId="15858700" w14:textId="77777777" w:rsidR="00683FDF" w:rsidRDefault="00000000">
            <w:pPr>
              <w:pStyle w:val="TableParagraph"/>
              <w:spacing w:line="251" w:lineRule="exact"/>
            </w:pPr>
            <w:r>
              <w:rPr>
                <w:spacing w:val="-2"/>
              </w:rPr>
              <w:t>Koordinatör Yardımcısı / Bölüm Başkanınca Görevlendirilen Öğretim Elemanı</w:t>
            </w:r>
          </w:p>
        </w:tc>
      </w:tr>
      <w:tr w:rsidR="00683FDF" w14:paraId="4F1BC19A" w14:textId="77777777">
        <w:trPr>
          <w:trHeight w:val="265"/>
        </w:trPr>
        <w:tc>
          <w:tcPr>
            <w:tcW w:w="9782" w:type="dxa"/>
          </w:tcPr>
          <w:p w14:paraId="05209C60" w14:textId="77777777" w:rsidR="00683FDF" w:rsidRDefault="00000000">
            <w:pPr>
              <w:pStyle w:val="TableParagraph"/>
              <w:spacing w:line="246" w:lineRule="exact"/>
              <w:rPr>
                <w:b/>
              </w:rPr>
            </w:pPr>
            <w:r>
              <w:rPr>
                <w:b/>
                <w:spacing w:val="-2"/>
              </w:rPr>
              <w:t>Nitelikler</w:t>
            </w:r>
          </w:p>
        </w:tc>
      </w:tr>
      <w:tr w:rsidR="00683FDF" w14:paraId="658274A1" w14:textId="77777777">
        <w:trPr>
          <w:trHeight w:val="282"/>
        </w:trPr>
        <w:tc>
          <w:tcPr>
            <w:tcW w:w="9782" w:type="dxa"/>
          </w:tcPr>
          <w:p w14:paraId="76DF09A8" w14:textId="77777777" w:rsidR="00683FDF" w:rsidRDefault="00000000">
            <w:pPr>
              <w:pStyle w:val="TableParagraph"/>
              <w:numPr>
                <w:ilvl w:val="0"/>
                <w:numId w:val="5"/>
              </w:numPr>
              <w:tabs>
                <w:tab w:val="left" w:pos="834"/>
              </w:tabs>
              <w:spacing w:line="263" w:lineRule="exact"/>
              <w:ind w:left="834"/>
            </w:pPr>
            <w:r>
              <w:rPr>
                <w:spacing w:val="-2"/>
              </w:rPr>
              <w:t>Görevin</w:t>
            </w:r>
            <w:r>
              <w:rPr>
                <w:spacing w:val="-1"/>
              </w:rPr>
              <w:t xml:space="preserve"> </w:t>
            </w:r>
            <w:r>
              <w:rPr>
                <w:spacing w:val="-2"/>
              </w:rPr>
              <w:t>gerektirdiği</w:t>
            </w:r>
            <w:r>
              <w:rPr>
                <w:spacing w:val="6"/>
              </w:rPr>
              <w:t xml:space="preserve"> </w:t>
            </w:r>
            <w:r>
              <w:rPr>
                <w:spacing w:val="-2"/>
              </w:rPr>
              <w:t>ilgili</w:t>
            </w:r>
            <w:r>
              <w:rPr>
                <w:spacing w:val="8"/>
              </w:rPr>
              <w:t xml:space="preserve"> </w:t>
            </w:r>
            <w:r>
              <w:rPr>
                <w:spacing w:val="-2"/>
              </w:rPr>
              <w:t>yönetmelik/yönerge</w:t>
            </w:r>
            <w:r>
              <w:rPr>
                <w:spacing w:val="4"/>
              </w:rPr>
              <w:t xml:space="preserve"> </w:t>
            </w:r>
            <w:r>
              <w:rPr>
                <w:spacing w:val="-2"/>
              </w:rPr>
              <w:t>hakkında bilgi</w:t>
            </w:r>
            <w:r>
              <w:rPr>
                <w:spacing w:val="6"/>
              </w:rPr>
              <w:t xml:space="preserve"> </w:t>
            </w:r>
            <w:r>
              <w:rPr>
                <w:spacing w:val="-2"/>
              </w:rPr>
              <w:t>sahibi</w:t>
            </w:r>
            <w:r>
              <w:rPr>
                <w:spacing w:val="11"/>
              </w:rPr>
              <w:t xml:space="preserve"> </w:t>
            </w:r>
            <w:r>
              <w:rPr>
                <w:spacing w:val="-2"/>
              </w:rPr>
              <w:t>olmak,</w:t>
            </w:r>
          </w:p>
        </w:tc>
      </w:tr>
      <w:tr w:rsidR="00683FDF" w14:paraId="072AA65C" w14:textId="77777777">
        <w:trPr>
          <w:trHeight w:val="268"/>
        </w:trPr>
        <w:tc>
          <w:tcPr>
            <w:tcW w:w="9782" w:type="dxa"/>
          </w:tcPr>
          <w:p w14:paraId="58C13567" w14:textId="77777777" w:rsidR="00683FDF" w:rsidRDefault="00000000">
            <w:pPr>
              <w:pStyle w:val="TableParagraph"/>
              <w:spacing w:line="248" w:lineRule="exact"/>
              <w:rPr>
                <w:b/>
              </w:rPr>
            </w:pPr>
            <w:r>
              <w:rPr>
                <w:b/>
                <w:spacing w:val="-2"/>
              </w:rPr>
              <w:t>İlgili</w:t>
            </w:r>
            <w:r>
              <w:rPr>
                <w:b/>
                <w:spacing w:val="-5"/>
              </w:rPr>
              <w:t xml:space="preserve"> </w:t>
            </w:r>
            <w:r>
              <w:rPr>
                <w:b/>
                <w:spacing w:val="-2"/>
              </w:rPr>
              <w:t>Mevzuat</w:t>
            </w:r>
          </w:p>
        </w:tc>
      </w:tr>
      <w:tr w:rsidR="00683FDF" w14:paraId="58B0F1B1" w14:textId="77777777">
        <w:trPr>
          <w:trHeight w:val="268"/>
        </w:trPr>
        <w:tc>
          <w:tcPr>
            <w:tcW w:w="9782" w:type="dxa"/>
          </w:tcPr>
          <w:p w14:paraId="0A3CC728" w14:textId="77777777" w:rsidR="00683FDF" w:rsidRDefault="00000000">
            <w:pPr>
              <w:pStyle w:val="TableParagraph"/>
              <w:numPr>
                <w:ilvl w:val="0"/>
                <w:numId w:val="4"/>
              </w:numPr>
              <w:tabs>
                <w:tab w:val="left" w:pos="834"/>
              </w:tabs>
              <w:spacing w:line="248" w:lineRule="exact"/>
              <w:ind w:left="834"/>
            </w:pPr>
            <w:r>
              <w:t>Yeni Yüzyıl Üniversitesi Ön Lisans ve Lisans Eğitim-Öğretim Yönetmeliği</w:t>
            </w:r>
          </w:p>
        </w:tc>
      </w:tr>
      <w:tr w:rsidR="00683FDF" w14:paraId="668B37F4" w14:textId="77777777">
        <w:trPr>
          <w:trHeight w:val="268"/>
        </w:trPr>
        <w:tc>
          <w:tcPr>
            <w:tcW w:w="9782" w:type="dxa"/>
          </w:tcPr>
          <w:p w14:paraId="1734FAEE" w14:textId="77777777" w:rsidR="00683FDF" w:rsidRDefault="00000000">
            <w:pPr>
              <w:pStyle w:val="TableParagraph"/>
              <w:spacing w:line="248" w:lineRule="exact"/>
              <w:rPr>
                <w:b/>
              </w:rPr>
            </w:pPr>
            <w:r>
              <w:rPr>
                <w:b/>
              </w:rPr>
              <w:t>Görev</w:t>
            </w:r>
            <w:r>
              <w:rPr>
                <w:b/>
                <w:spacing w:val="-6"/>
              </w:rPr>
              <w:t xml:space="preserve"> </w:t>
            </w:r>
            <w:r>
              <w:rPr>
                <w:b/>
              </w:rPr>
              <w:t>ve</w:t>
            </w:r>
            <w:r>
              <w:rPr>
                <w:b/>
                <w:spacing w:val="-5"/>
              </w:rPr>
              <w:t xml:space="preserve"> </w:t>
            </w:r>
            <w:r>
              <w:rPr>
                <w:b/>
                <w:spacing w:val="-2"/>
              </w:rPr>
              <w:t>Sorumluluklar</w:t>
            </w:r>
          </w:p>
        </w:tc>
      </w:tr>
      <w:tr w:rsidR="00683FDF" w14:paraId="26FFA29D" w14:textId="77777777">
        <w:trPr>
          <w:trHeight w:val="1598"/>
        </w:trPr>
        <w:tc>
          <w:tcPr>
            <w:tcW w:w="9782" w:type="dxa"/>
          </w:tcPr>
          <w:p w14:paraId="05EE6E06" w14:textId="77777777" w:rsidR="000A6A3A" w:rsidRDefault="00000000">
            <w:r>
              <w:t>· Mezunlarla düzenli iletişim kurarak, mezunlar veri tabanını güncel tutmak.</w:t>
            </w:r>
            <w:r>
              <w:br/>
              <w:t>· Mezunların istihdam durumlarını ve kariyer gelişimlerini izlemek.</w:t>
            </w:r>
            <w:r>
              <w:br/>
              <w:t>· Mezun görüş ve geri bildirimlerini toplamak, analiz etmek ve bölüm yönetimine raporlamak.</w:t>
            </w:r>
            <w:r>
              <w:br/>
              <w:t>· Program eğitim amaçları, program öğrenim çıktıları ve öğretim planının geliştirilmesine yönelik mezun geri bildirimlerini ilgili kurul ve komisyonlarla paylaşmak.</w:t>
            </w:r>
            <w:r>
              <w:br/>
              <w:t>· Mezunlarla bölüm arasındaki kurumsal iletişimi güçlendirecek etkinlik, toplantı ve organizasyonlara katkı sağlamak.</w:t>
            </w:r>
            <w:r>
              <w:br/>
              <w:t>· Ölçme ve değerlendirme komisyonu ile iş birliği içinde mezun anketleri ve benzeri değerlendirme araçlarının uygulanmasına destek vermek.</w:t>
            </w:r>
          </w:p>
        </w:tc>
      </w:tr>
      <w:tr w:rsidR="00683FDF" w14:paraId="137A061F" w14:textId="77777777">
        <w:trPr>
          <w:trHeight w:val="268"/>
        </w:trPr>
        <w:tc>
          <w:tcPr>
            <w:tcW w:w="9782" w:type="dxa"/>
          </w:tcPr>
          <w:p w14:paraId="380E30FC" w14:textId="77777777" w:rsidR="00683FDF" w:rsidRDefault="00000000">
            <w:pPr>
              <w:pStyle w:val="TableParagraph"/>
              <w:spacing w:line="248" w:lineRule="exact"/>
              <w:rPr>
                <w:b/>
              </w:rPr>
            </w:pPr>
            <w:r>
              <w:rPr>
                <w:b/>
              </w:rPr>
              <w:t>KYS</w:t>
            </w:r>
            <w:r>
              <w:rPr>
                <w:b/>
                <w:spacing w:val="-9"/>
              </w:rPr>
              <w:t xml:space="preserve"> </w:t>
            </w:r>
            <w:r>
              <w:rPr>
                <w:b/>
              </w:rPr>
              <w:t>Kapsamında</w:t>
            </w:r>
            <w:r>
              <w:rPr>
                <w:b/>
                <w:spacing w:val="-8"/>
              </w:rPr>
              <w:t xml:space="preserve"> </w:t>
            </w:r>
            <w:r>
              <w:rPr>
                <w:b/>
              </w:rPr>
              <w:t>Görev</w:t>
            </w:r>
            <w:r>
              <w:rPr>
                <w:b/>
                <w:spacing w:val="-5"/>
              </w:rPr>
              <w:t xml:space="preserve"> </w:t>
            </w:r>
            <w:r>
              <w:rPr>
                <w:b/>
              </w:rPr>
              <w:t>ve</w:t>
            </w:r>
            <w:r>
              <w:rPr>
                <w:b/>
                <w:spacing w:val="-12"/>
              </w:rPr>
              <w:t xml:space="preserve"> </w:t>
            </w:r>
            <w:r>
              <w:rPr>
                <w:b/>
                <w:spacing w:val="-2"/>
              </w:rPr>
              <w:t>Sorumluluklar</w:t>
            </w:r>
          </w:p>
        </w:tc>
      </w:tr>
      <w:tr w:rsidR="00683FDF" w14:paraId="18E945C8" w14:textId="77777777">
        <w:trPr>
          <w:trHeight w:val="2759"/>
        </w:trPr>
        <w:tc>
          <w:tcPr>
            <w:tcW w:w="9782" w:type="dxa"/>
          </w:tcPr>
          <w:p w14:paraId="4B498D2E" w14:textId="77777777" w:rsidR="00683FDF" w:rsidRDefault="00000000">
            <w:pPr>
              <w:pStyle w:val="TableParagraph"/>
              <w:numPr>
                <w:ilvl w:val="0"/>
                <w:numId w:val="2"/>
              </w:numPr>
              <w:tabs>
                <w:tab w:val="left" w:pos="834"/>
              </w:tabs>
              <w:spacing w:line="244" w:lineRule="auto"/>
              <w:ind w:left="834" w:right="138"/>
            </w:pPr>
            <w:r>
              <w:t>Üniversitenin</w:t>
            </w:r>
            <w:r>
              <w:rPr>
                <w:spacing w:val="-9"/>
              </w:rPr>
              <w:t xml:space="preserve"> </w:t>
            </w:r>
            <w:r>
              <w:t>Misyonunu,</w:t>
            </w:r>
            <w:r>
              <w:rPr>
                <w:spacing w:val="-10"/>
              </w:rPr>
              <w:t xml:space="preserve"> </w:t>
            </w:r>
            <w:r>
              <w:t>Vizyonunu,</w:t>
            </w:r>
            <w:r>
              <w:rPr>
                <w:spacing w:val="-10"/>
              </w:rPr>
              <w:t xml:space="preserve"> </w:t>
            </w:r>
            <w:r>
              <w:t>Kalite</w:t>
            </w:r>
            <w:r>
              <w:rPr>
                <w:spacing w:val="-7"/>
              </w:rPr>
              <w:t xml:space="preserve"> </w:t>
            </w:r>
            <w:r>
              <w:t>Politikasını</w:t>
            </w:r>
            <w:r>
              <w:rPr>
                <w:spacing w:val="-10"/>
              </w:rPr>
              <w:t xml:space="preserve"> </w:t>
            </w:r>
            <w:r>
              <w:t>benimsemek,</w:t>
            </w:r>
            <w:r>
              <w:rPr>
                <w:spacing w:val="-12"/>
              </w:rPr>
              <w:t xml:space="preserve"> </w:t>
            </w:r>
            <w:r>
              <w:t>bu</w:t>
            </w:r>
            <w:r>
              <w:rPr>
                <w:spacing w:val="-9"/>
              </w:rPr>
              <w:t xml:space="preserve"> </w:t>
            </w:r>
            <w:r>
              <w:t>doğrultuda</w:t>
            </w:r>
            <w:r>
              <w:rPr>
                <w:spacing w:val="-9"/>
              </w:rPr>
              <w:t xml:space="preserve"> </w:t>
            </w:r>
            <w:r>
              <w:t>hareket</w:t>
            </w:r>
            <w:r>
              <w:rPr>
                <w:spacing w:val="-9"/>
              </w:rPr>
              <w:t xml:space="preserve"> </w:t>
            </w:r>
            <w:r>
              <w:t>etmek ve biriminde bu doğrultuda hareket edilmesini sağlamak,</w:t>
            </w:r>
          </w:p>
          <w:p w14:paraId="5FBA0735" w14:textId="77777777" w:rsidR="00683FDF" w:rsidRDefault="00000000">
            <w:pPr>
              <w:pStyle w:val="TableParagraph"/>
              <w:numPr>
                <w:ilvl w:val="0"/>
                <w:numId w:val="2"/>
              </w:numPr>
              <w:tabs>
                <w:tab w:val="left" w:pos="834"/>
              </w:tabs>
              <w:spacing w:line="274" w:lineRule="exact"/>
              <w:ind w:left="834"/>
            </w:pPr>
            <w:r>
              <w:t>Birim</w:t>
            </w:r>
            <w:r>
              <w:rPr>
                <w:spacing w:val="-13"/>
              </w:rPr>
              <w:t xml:space="preserve"> </w:t>
            </w:r>
            <w:r>
              <w:t>kalite</w:t>
            </w:r>
            <w:r>
              <w:rPr>
                <w:spacing w:val="-9"/>
              </w:rPr>
              <w:t xml:space="preserve"> </w:t>
            </w:r>
            <w:r>
              <w:t>hedeflerini</w:t>
            </w:r>
            <w:r>
              <w:rPr>
                <w:spacing w:val="-8"/>
              </w:rPr>
              <w:t xml:space="preserve"> </w:t>
            </w:r>
            <w:r>
              <w:t>belirlemek</w:t>
            </w:r>
            <w:r>
              <w:rPr>
                <w:spacing w:val="-9"/>
              </w:rPr>
              <w:t xml:space="preserve"> </w:t>
            </w:r>
            <w:r>
              <w:t>ve</w:t>
            </w:r>
            <w:r>
              <w:rPr>
                <w:spacing w:val="-10"/>
              </w:rPr>
              <w:t xml:space="preserve"> </w:t>
            </w:r>
            <w:r>
              <w:t>ulaşılması</w:t>
            </w:r>
            <w:r>
              <w:rPr>
                <w:spacing w:val="-8"/>
              </w:rPr>
              <w:t xml:space="preserve"> </w:t>
            </w:r>
            <w:r>
              <w:t>için</w:t>
            </w:r>
            <w:r>
              <w:rPr>
                <w:spacing w:val="-13"/>
              </w:rPr>
              <w:t xml:space="preserve"> </w:t>
            </w:r>
            <w:r>
              <w:t>üzerine</w:t>
            </w:r>
            <w:r>
              <w:rPr>
                <w:spacing w:val="-10"/>
              </w:rPr>
              <w:t xml:space="preserve"> </w:t>
            </w:r>
            <w:r>
              <w:t>düşen</w:t>
            </w:r>
            <w:r>
              <w:rPr>
                <w:spacing w:val="-10"/>
              </w:rPr>
              <w:t xml:space="preserve"> </w:t>
            </w:r>
            <w:r>
              <w:t>çalışmaları</w:t>
            </w:r>
            <w:r>
              <w:rPr>
                <w:spacing w:val="-9"/>
              </w:rPr>
              <w:t xml:space="preserve"> </w:t>
            </w:r>
            <w:r>
              <w:rPr>
                <w:spacing w:val="-2"/>
              </w:rPr>
              <w:t>yapmak,</w:t>
            </w:r>
          </w:p>
          <w:p w14:paraId="7EB372DD" w14:textId="7630D855" w:rsidR="00683FDF" w:rsidRDefault="00000000">
            <w:pPr>
              <w:pStyle w:val="TableParagraph"/>
              <w:numPr>
                <w:ilvl w:val="0"/>
                <w:numId w:val="2"/>
              </w:numPr>
              <w:tabs>
                <w:tab w:val="left" w:pos="834"/>
              </w:tabs>
              <w:ind w:left="834" w:right="314"/>
            </w:pPr>
            <w:r>
              <w:t>Faaliyetlerini</w:t>
            </w:r>
            <w:r>
              <w:rPr>
                <w:spacing w:val="-5"/>
              </w:rPr>
              <w:t xml:space="preserve"> </w:t>
            </w:r>
            <w:r>
              <w:t>yürütürken</w:t>
            </w:r>
            <w:r>
              <w:rPr>
                <w:spacing w:val="-4"/>
              </w:rPr>
              <w:t xml:space="preserve"> </w:t>
            </w:r>
            <w:r w:rsidR="00FB2B09">
              <w:t xml:space="preserve">Yeni Yüzyıl Üniversitesi </w:t>
            </w:r>
            <w:r>
              <w:t>KYS</w:t>
            </w:r>
            <w:r>
              <w:rPr>
                <w:spacing w:val="-5"/>
              </w:rPr>
              <w:t xml:space="preserve"> </w:t>
            </w:r>
            <w:r w:rsidR="00584B7D">
              <w:t>belgelerine</w:t>
            </w:r>
            <w:r>
              <w:rPr>
                <w:spacing w:val="-3"/>
              </w:rPr>
              <w:t xml:space="preserve"> </w:t>
            </w:r>
            <w:r>
              <w:t>uygun</w:t>
            </w:r>
            <w:r>
              <w:rPr>
                <w:spacing w:val="-3"/>
              </w:rPr>
              <w:t xml:space="preserve"> </w:t>
            </w:r>
            <w:r>
              <w:t>hareket</w:t>
            </w:r>
            <w:r>
              <w:rPr>
                <w:spacing w:val="-4"/>
              </w:rPr>
              <w:t xml:space="preserve"> </w:t>
            </w:r>
            <w:r>
              <w:t>edilmesini</w:t>
            </w:r>
            <w:r>
              <w:rPr>
                <w:spacing w:val="-5"/>
              </w:rPr>
              <w:t xml:space="preserve"> </w:t>
            </w:r>
            <w:r>
              <w:t>ve</w:t>
            </w:r>
            <w:r>
              <w:rPr>
                <w:spacing w:val="-3"/>
              </w:rPr>
              <w:t xml:space="preserve"> </w:t>
            </w:r>
            <w:r>
              <w:t>kayıtlara</w:t>
            </w:r>
            <w:r>
              <w:rPr>
                <w:spacing w:val="-5"/>
              </w:rPr>
              <w:t xml:space="preserve"> </w:t>
            </w:r>
            <w:r>
              <w:t>yönelik ilgili koordinasyonu sağlamak,</w:t>
            </w:r>
          </w:p>
          <w:p w14:paraId="454A76BB" w14:textId="77777777" w:rsidR="00683FDF" w:rsidRDefault="00000000">
            <w:pPr>
              <w:pStyle w:val="TableParagraph"/>
              <w:numPr>
                <w:ilvl w:val="0"/>
                <w:numId w:val="2"/>
              </w:numPr>
              <w:tabs>
                <w:tab w:val="left" w:pos="834"/>
              </w:tabs>
              <w:spacing w:line="242" w:lineRule="auto"/>
              <w:ind w:left="834" w:right="137"/>
            </w:pPr>
            <w:r>
              <w:t>KYS</w:t>
            </w:r>
            <w:r>
              <w:rPr>
                <w:spacing w:val="31"/>
              </w:rPr>
              <w:t xml:space="preserve"> </w:t>
            </w:r>
            <w:r>
              <w:t>kapsamında</w:t>
            </w:r>
            <w:r>
              <w:rPr>
                <w:spacing w:val="33"/>
              </w:rPr>
              <w:t xml:space="preserve"> </w:t>
            </w:r>
            <w:r>
              <w:t>biriminde</w:t>
            </w:r>
            <w:r>
              <w:rPr>
                <w:spacing w:val="34"/>
              </w:rPr>
              <w:t xml:space="preserve"> </w:t>
            </w:r>
            <w:r>
              <w:t>yapılacak</w:t>
            </w:r>
            <w:r>
              <w:rPr>
                <w:spacing w:val="30"/>
              </w:rPr>
              <w:t xml:space="preserve"> </w:t>
            </w:r>
            <w:r>
              <w:t>düzeltici</w:t>
            </w:r>
            <w:r>
              <w:rPr>
                <w:spacing w:val="31"/>
              </w:rPr>
              <w:t xml:space="preserve"> </w:t>
            </w:r>
            <w:r>
              <w:t>ve</w:t>
            </w:r>
            <w:r>
              <w:rPr>
                <w:spacing w:val="31"/>
              </w:rPr>
              <w:t xml:space="preserve"> </w:t>
            </w:r>
            <w:r>
              <w:t>önleyici</w:t>
            </w:r>
            <w:r>
              <w:rPr>
                <w:spacing w:val="33"/>
              </w:rPr>
              <w:t xml:space="preserve"> </w:t>
            </w:r>
            <w:r>
              <w:t>faaliyetlerin</w:t>
            </w:r>
            <w:r>
              <w:rPr>
                <w:spacing w:val="30"/>
              </w:rPr>
              <w:t xml:space="preserve"> </w:t>
            </w:r>
            <w:r>
              <w:t>yerine</w:t>
            </w:r>
            <w:r>
              <w:rPr>
                <w:spacing w:val="33"/>
              </w:rPr>
              <w:t xml:space="preserve"> </w:t>
            </w:r>
            <w:r>
              <w:t>getirilmesine</w:t>
            </w:r>
            <w:r>
              <w:rPr>
                <w:spacing w:val="31"/>
              </w:rPr>
              <w:t xml:space="preserve"> </w:t>
            </w:r>
            <w:r>
              <w:t xml:space="preserve">katkı </w:t>
            </w:r>
            <w:r>
              <w:rPr>
                <w:spacing w:val="-2"/>
              </w:rPr>
              <w:t>sağlamak,</w:t>
            </w:r>
          </w:p>
          <w:p w14:paraId="54B9B3E2" w14:textId="77777777" w:rsidR="00683FDF" w:rsidRDefault="00000000">
            <w:pPr>
              <w:pStyle w:val="TableParagraph"/>
              <w:numPr>
                <w:ilvl w:val="0"/>
                <w:numId w:val="2"/>
              </w:numPr>
              <w:tabs>
                <w:tab w:val="left" w:pos="834"/>
              </w:tabs>
              <w:spacing w:line="277" w:lineRule="exact"/>
              <w:ind w:left="834"/>
            </w:pPr>
            <w:r>
              <w:t>Yaptığı</w:t>
            </w:r>
            <w:r>
              <w:rPr>
                <w:spacing w:val="-13"/>
              </w:rPr>
              <w:t xml:space="preserve"> </w:t>
            </w:r>
            <w:r>
              <w:t>işle</w:t>
            </w:r>
            <w:r>
              <w:rPr>
                <w:spacing w:val="-11"/>
              </w:rPr>
              <w:t xml:space="preserve"> </w:t>
            </w:r>
            <w:r>
              <w:t>ilgili</w:t>
            </w:r>
            <w:r>
              <w:rPr>
                <w:spacing w:val="-8"/>
              </w:rPr>
              <w:t xml:space="preserve"> </w:t>
            </w:r>
            <w:r>
              <w:t>iyileştirme</w:t>
            </w:r>
            <w:r>
              <w:rPr>
                <w:spacing w:val="-11"/>
              </w:rPr>
              <w:t xml:space="preserve"> </w:t>
            </w:r>
            <w:r>
              <w:t>önerilerini</w:t>
            </w:r>
            <w:r>
              <w:rPr>
                <w:spacing w:val="-9"/>
              </w:rPr>
              <w:t xml:space="preserve"> </w:t>
            </w:r>
            <w:r>
              <w:t>Kalite</w:t>
            </w:r>
            <w:r>
              <w:rPr>
                <w:spacing w:val="-12"/>
              </w:rPr>
              <w:t xml:space="preserve"> </w:t>
            </w:r>
            <w:r>
              <w:t>Koordinatörlüğü</w:t>
            </w:r>
            <w:r>
              <w:rPr>
                <w:spacing w:val="-12"/>
              </w:rPr>
              <w:t xml:space="preserve"> </w:t>
            </w:r>
            <w:r>
              <w:t>ile</w:t>
            </w:r>
            <w:r>
              <w:rPr>
                <w:spacing w:val="-8"/>
              </w:rPr>
              <w:t xml:space="preserve"> </w:t>
            </w:r>
            <w:r>
              <w:rPr>
                <w:spacing w:val="-2"/>
              </w:rPr>
              <w:t>paylaşmak,</w:t>
            </w:r>
          </w:p>
          <w:p w14:paraId="7336B7AB" w14:textId="77777777" w:rsidR="00683FDF" w:rsidRDefault="00000000">
            <w:pPr>
              <w:pStyle w:val="TableParagraph"/>
              <w:numPr>
                <w:ilvl w:val="0"/>
                <w:numId w:val="2"/>
              </w:numPr>
              <w:tabs>
                <w:tab w:val="left" w:pos="834"/>
              </w:tabs>
              <w:spacing w:line="277" w:lineRule="exact"/>
              <w:ind w:left="834"/>
            </w:pPr>
            <w:r>
              <w:t>KYS</w:t>
            </w:r>
            <w:r>
              <w:rPr>
                <w:spacing w:val="-7"/>
              </w:rPr>
              <w:t xml:space="preserve"> </w:t>
            </w:r>
            <w:r>
              <w:t>çalışmaları</w:t>
            </w:r>
            <w:r>
              <w:rPr>
                <w:spacing w:val="-7"/>
              </w:rPr>
              <w:t xml:space="preserve"> </w:t>
            </w:r>
            <w:r>
              <w:t>kapsamında</w:t>
            </w:r>
            <w:r>
              <w:rPr>
                <w:spacing w:val="-5"/>
              </w:rPr>
              <w:t xml:space="preserve"> </w:t>
            </w:r>
            <w:r>
              <w:t>yapılan</w:t>
            </w:r>
            <w:r>
              <w:rPr>
                <w:spacing w:val="-6"/>
              </w:rPr>
              <w:t xml:space="preserve"> </w:t>
            </w:r>
            <w:r>
              <w:t>faaliyetlere</w:t>
            </w:r>
            <w:r>
              <w:rPr>
                <w:spacing w:val="-5"/>
              </w:rPr>
              <w:t xml:space="preserve"> </w:t>
            </w:r>
            <w:r>
              <w:t>birimi</w:t>
            </w:r>
            <w:r>
              <w:rPr>
                <w:spacing w:val="-8"/>
              </w:rPr>
              <w:t xml:space="preserve"> </w:t>
            </w:r>
            <w:r>
              <w:t>adına</w:t>
            </w:r>
            <w:r>
              <w:rPr>
                <w:spacing w:val="-5"/>
              </w:rPr>
              <w:t xml:space="preserve"> </w:t>
            </w:r>
            <w:r>
              <w:t>katkı</w:t>
            </w:r>
            <w:r>
              <w:rPr>
                <w:spacing w:val="-5"/>
              </w:rPr>
              <w:t xml:space="preserve"> </w:t>
            </w:r>
            <w:r>
              <w:t>sağlamak.</w:t>
            </w:r>
            <w:r>
              <w:rPr>
                <w:spacing w:val="-5"/>
              </w:rPr>
              <w:t xml:space="preserve"> </w:t>
            </w:r>
            <w:r>
              <w:t>Birim</w:t>
            </w:r>
            <w:r>
              <w:rPr>
                <w:spacing w:val="-5"/>
              </w:rPr>
              <w:t xml:space="preserve"> </w:t>
            </w:r>
            <w:r>
              <w:t>kalite</w:t>
            </w:r>
            <w:r>
              <w:rPr>
                <w:spacing w:val="-2"/>
              </w:rPr>
              <w:t xml:space="preserve"> hedeflerini</w:t>
            </w:r>
          </w:p>
          <w:p w14:paraId="153121C5" w14:textId="77777777" w:rsidR="00683FDF" w:rsidRDefault="00000000">
            <w:pPr>
              <w:pStyle w:val="TableParagraph"/>
              <w:spacing w:before="2" w:line="247" w:lineRule="exact"/>
              <w:ind w:left="834"/>
            </w:pPr>
            <w:r>
              <w:t>belirlemek</w:t>
            </w:r>
            <w:r>
              <w:rPr>
                <w:spacing w:val="-8"/>
              </w:rPr>
              <w:t xml:space="preserve"> </w:t>
            </w:r>
            <w:r>
              <w:t>ve</w:t>
            </w:r>
            <w:r>
              <w:rPr>
                <w:spacing w:val="-4"/>
              </w:rPr>
              <w:t xml:space="preserve"> </w:t>
            </w:r>
            <w:r>
              <w:t>ulaşılması</w:t>
            </w:r>
            <w:r>
              <w:rPr>
                <w:spacing w:val="-3"/>
              </w:rPr>
              <w:t xml:space="preserve"> </w:t>
            </w:r>
            <w:r>
              <w:t>için</w:t>
            </w:r>
            <w:r>
              <w:rPr>
                <w:spacing w:val="-3"/>
              </w:rPr>
              <w:t xml:space="preserve"> </w:t>
            </w:r>
            <w:r>
              <w:t>üzerine</w:t>
            </w:r>
            <w:r>
              <w:rPr>
                <w:spacing w:val="-3"/>
              </w:rPr>
              <w:t xml:space="preserve"> </w:t>
            </w:r>
            <w:r>
              <w:t>düşen</w:t>
            </w:r>
            <w:r>
              <w:rPr>
                <w:spacing w:val="-2"/>
              </w:rPr>
              <w:t xml:space="preserve"> </w:t>
            </w:r>
            <w:r>
              <w:t>çalışmaları</w:t>
            </w:r>
            <w:r>
              <w:rPr>
                <w:spacing w:val="-4"/>
              </w:rPr>
              <w:t xml:space="preserve"> </w:t>
            </w:r>
            <w:r>
              <w:rPr>
                <w:spacing w:val="-2"/>
              </w:rPr>
              <w:t>yapmak,</w:t>
            </w:r>
          </w:p>
        </w:tc>
      </w:tr>
      <w:tr w:rsidR="00683FDF" w14:paraId="10CDF78E" w14:textId="77777777">
        <w:trPr>
          <w:trHeight w:val="268"/>
        </w:trPr>
        <w:tc>
          <w:tcPr>
            <w:tcW w:w="9782" w:type="dxa"/>
          </w:tcPr>
          <w:p w14:paraId="4826BA82" w14:textId="77777777" w:rsidR="00683FDF" w:rsidRDefault="00000000">
            <w:pPr>
              <w:pStyle w:val="TableParagraph"/>
              <w:spacing w:line="248" w:lineRule="exact"/>
              <w:rPr>
                <w:b/>
              </w:rPr>
            </w:pPr>
            <w:r>
              <w:rPr>
                <w:b/>
                <w:spacing w:val="-2"/>
              </w:rPr>
              <w:t>Yetkiler</w:t>
            </w:r>
          </w:p>
        </w:tc>
      </w:tr>
      <w:tr w:rsidR="00683FDF" w14:paraId="1B4FF38B" w14:textId="77777777">
        <w:trPr>
          <w:trHeight w:val="561"/>
        </w:trPr>
        <w:tc>
          <w:tcPr>
            <w:tcW w:w="9782" w:type="dxa"/>
          </w:tcPr>
          <w:p w14:paraId="489EAC65" w14:textId="77777777" w:rsidR="00683FDF" w:rsidRDefault="00000000">
            <w:pPr>
              <w:pStyle w:val="TableParagraph"/>
              <w:numPr>
                <w:ilvl w:val="0"/>
                <w:numId w:val="1"/>
              </w:numPr>
              <w:tabs>
                <w:tab w:val="left" w:pos="930"/>
              </w:tabs>
              <w:spacing w:before="2" w:line="273" w:lineRule="exact"/>
              <w:ind w:left="930"/>
            </w:pPr>
            <w:r>
              <w:t>Konusu</w:t>
            </w:r>
            <w:r>
              <w:rPr>
                <w:spacing w:val="-10"/>
              </w:rPr>
              <w:t xml:space="preserve"> </w:t>
            </w:r>
            <w:r>
              <w:t>ile</w:t>
            </w:r>
            <w:r>
              <w:rPr>
                <w:spacing w:val="-7"/>
              </w:rPr>
              <w:t xml:space="preserve"> </w:t>
            </w:r>
            <w:r>
              <w:t>ilgili</w:t>
            </w:r>
            <w:r>
              <w:rPr>
                <w:spacing w:val="-5"/>
              </w:rPr>
              <w:t xml:space="preserve"> </w:t>
            </w:r>
            <w:r>
              <w:t>resmi</w:t>
            </w:r>
            <w:r>
              <w:rPr>
                <w:spacing w:val="-8"/>
              </w:rPr>
              <w:t xml:space="preserve"> </w:t>
            </w:r>
            <w:r>
              <w:t>yazıları</w:t>
            </w:r>
            <w:r>
              <w:rPr>
                <w:spacing w:val="-7"/>
              </w:rPr>
              <w:t xml:space="preserve"> </w:t>
            </w:r>
            <w:r>
              <w:t>paraf</w:t>
            </w:r>
            <w:r>
              <w:rPr>
                <w:spacing w:val="-7"/>
              </w:rPr>
              <w:t xml:space="preserve"> </w:t>
            </w:r>
            <w:r>
              <w:rPr>
                <w:spacing w:val="-2"/>
              </w:rPr>
              <w:t>etmek,</w:t>
            </w:r>
          </w:p>
          <w:p w14:paraId="0A48862C" w14:textId="77777777" w:rsidR="00683FDF" w:rsidRDefault="00000000">
            <w:pPr>
              <w:pStyle w:val="TableParagraph"/>
              <w:numPr>
                <w:ilvl w:val="0"/>
                <w:numId w:val="1"/>
              </w:numPr>
              <w:tabs>
                <w:tab w:val="left" w:pos="930"/>
              </w:tabs>
              <w:spacing w:line="266" w:lineRule="exact"/>
              <w:ind w:left="930"/>
            </w:pPr>
            <w:r>
              <w:t>Birim</w:t>
            </w:r>
            <w:r>
              <w:rPr>
                <w:spacing w:val="-13"/>
              </w:rPr>
              <w:t xml:space="preserve"> </w:t>
            </w:r>
            <w:r>
              <w:t>ile</w:t>
            </w:r>
            <w:r>
              <w:rPr>
                <w:spacing w:val="-6"/>
              </w:rPr>
              <w:t xml:space="preserve"> </w:t>
            </w:r>
            <w:r>
              <w:t>ilgili</w:t>
            </w:r>
            <w:r>
              <w:rPr>
                <w:spacing w:val="-6"/>
              </w:rPr>
              <w:t xml:space="preserve"> </w:t>
            </w:r>
            <w:r>
              <w:t>resmi</w:t>
            </w:r>
            <w:r>
              <w:rPr>
                <w:spacing w:val="-5"/>
              </w:rPr>
              <w:t xml:space="preserve"> </w:t>
            </w:r>
            <w:r>
              <w:t>yazıları</w:t>
            </w:r>
            <w:r>
              <w:rPr>
                <w:spacing w:val="-8"/>
              </w:rPr>
              <w:t xml:space="preserve"> </w:t>
            </w:r>
            <w:r>
              <w:t>teslim</w:t>
            </w:r>
            <w:r>
              <w:rPr>
                <w:spacing w:val="-5"/>
              </w:rPr>
              <w:t xml:space="preserve"> </w:t>
            </w:r>
            <w:r>
              <w:t>almak</w:t>
            </w:r>
            <w:r>
              <w:rPr>
                <w:spacing w:val="-8"/>
              </w:rPr>
              <w:t xml:space="preserve"> </w:t>
            </w:r>
            <w:r>
              <w:t>ve</w:t>
            </w:r>
            <w:r>
              <w:rPr>
                <w:spacing w:val="-8"/>
              </w:rPr>
              <w:t xml:space="preserve"> </w:t>
            </w:r>
            <w:r>
              <w:t>tutanakları</w:t>
            </w:r>
            <w:r>
              <w:rPr>
                <w:spacing w:val="-10"/>
              </w:rPr>
              <w:t xml:space="preserve"> </w:t>
            </w:r>
            <w:r>
              <w:rPr>
                <w:spacing w:val="-2"/>
              </w:rPr>
              <w:t>imzalamak.</w:t>
            </w:r>
          </w:p>
        </w:tc>
      </w:tr>
    </w:tbl>
    <w:p w14:paraId="653EDFC1" w14:textId="77777777" w:rsidR="00683FDF" w:rsidRDefault="00683FDF">
      <w:pPr>
        <w:pStyle w:val="GvdeMetni"/>
        <w:spacing w:before="212"/>
        <w:rPr>
          <w:rFonts w:ascii="Times New Roman"/>
          <w:sz w:val="20"/>
        </w:rPr>
      </w:pPr>
    </w:p>
    <w:tbl>
      <w:tblPr>
        <w:tblStyle w:val="TableNormal"/>
        <w:tblW w:w="0" w:type="auto"/>
        <w:tblInd w:w="150" w:type="dxa"/>
        <w:tblBorders>
          <w:top w:val="single" w:sz="4" w:space="0" w:color="006EBF"/>
          <w:left w:val="single" w:sz="4" w:space="0" w:color="006EBF"/>
          <w:bottom w:val="single" w:sz="4" w:space="0" w:color="006EBF"/>
          <w:right w:val="single" w:sz="4" w:space="0" w:color="006EBF"/>
          <w:insideH w:val="single" w:sz="4" w:space="0" w:color="006EBF"/>
          <w:insideV w:val="single" w:sz="4" w:space="0" w:color="006EBF"/>
        </w:tblBorders>
        <w:tblLayout w:type="fixed"/>
        <w:tblLook w:val="01E0" w:firstRow="1" w:lastRow="1" w:firstColumn="1" w:lastColumn="1" w:noHBand="0" w:noVBand="0"/>
      </w:tblPr>
      <w:tblGrid>
        <w:gridCol w:w="3538"/>
        <w:gridCol w:w="3548"/>
        <w:gridCol w:w="2977"/>
      </w:tblGrid>
      <w:tr w:rsidR="00683FDF" w14:paraId="0E3DE9A4" w14:textId="77777777">
        <w:trPr>
          <w:trHeight w:val="268"/>
        </w:trPr>
        <w:tc>
          <w:tcPr>
            <w:tcW w:w="3538" w:type="dxa"/>
          </w:tcPr>
          <w:p w14:paraId="381ADB29" w14:textId="77777777" w:rsidR="00683FDF" w:rsidRDefault="00000000">
            <w:pPr>
              <w:pStyle w:val="TableParagraph"/>
              <w:spacing w:line="248" w:lineRule="exact"/>
              <w:ind w:left="24"/>
              <w:jc w:val="center"/>
            </w:pPr>
            <w:r>
              <w:rPr>
                <w:spacing w:val="-2"/>
              </w:rPr>
              <w:t>Hazırlayan</w:t>
            </w:r>
          </w:p>
        </w:tc>
        <w:tc>
          <w:tcPr>
            <w:tcW w:w="3548" w:type="dxa"/>
          </w:tcPr>
          <w:p w14:paraId="79568AE2" w14:textId="77777777" w:rsidR="00683FDF" w:rsidRDefault="00000000">
            <w:pPr>
              <w:pStyle w:val="TableParagraph"/>
              <w:spacing w:line="248" w:lineRule="exact"/>
              <w:ind w:left="24" w:right="4"/>
              <w:jc w:val="center"/>
            </w:pPr>
            <w:r>
              <w:t>(Kontrol</w:t>
            </w:r>
            <w:r>
              <w:rPr>
                <w:spacing w:val="-13"/>
              </w:rPr>
              <w:t xml:space="preserve"> </w:t>
            </w:r>
            <w:r>
              <w:rPr>
                <w:spacing w:val="-2"/>
              </w:rPr>
              <w:t>Eden)</w:t>
            </w:r>
          </w:p>
        </w:tc>
        <w:tc>
          <w:tcPr>
            <w:tcW w:w="2977" w:type="dxa"/>
          </w:tcPr>
          <w:p w14:paraId="081AFBE3" w14:textId="77777777" w:rsidR="00683FDF" w:rsidRDefault="00000000">
            <w:pPr>
              <w:pStyle w:val="TableParagraph"/>
              <w:spacing w:line="248" w:lineRule="exact"/>
              <w:ind w:left="15"/>
              <w:jc w:val="center"/>
            </w:pPr>
            <w:r>
              <w:rPr>
                <w:spacing w:val="-2"/>
              </w:rPr>
              <w:t>(Onaylayan)</w:t>
            </w:r>
          </w:p>
        </w:tc>
      </w:tr>
      <w:tr w:rsidR="00683FDF" w14:paraId="0609F99C" w14:textId="77777777">
        <w:trPr>
          <w:trHeight w:val="537"/>
        </w:trPr>
        <w:tc>
          <w:tcPr>
            <w:tcW w:w="3538" w:type="dxa"/>
          </w:tcPr>
          <w:p w14:paraId="7838F890" w14:textId="0484D76E" w:rsidR="00683FDF" w:rsidRDefault="00683FDF">
            <w:pPr>
              <w:pStyle w:val="TableParagraph"/>
              <w:spacing w:line="268" w:lineRule="exact"/>
              <w:ind w:left="24" w:right="12"/>
              <w:jc w:val="center"/>
            </w:pPr>
          </w:p>
        </w:tc>
        <w:tc>
          <w:tcPr>
            <w:tcW w:w="3548" w:type="dxa"/>
          </w:tcPr>
          <w:p w14:paraId="3CA4B129" w14:textId="543D5F64" w:rsidR="00683FDF" w:rsidRDefault="00683FDF">
            <w:pPr>
              <w:pStyle w:val="TableParagraph"/>
              <w:spacing w:line="268" w:lineRule="exact"/>
              <w:ind w:left="24"/>
              <w:jc w:val="center"/>
            </w:pPr>
          </w:p>
        </w:tc>
        <w:tc>
          <w:tcPr>
            <w:tcW w:w="2977" w:type="dxa"/>
          </w:tcPr>
          <w:p w14:paraId="152D4DAF" w14:textId="51815678" w:rsidR="00683FDF" w:rsidRDefault="00683FDF">
            <w:pPr>
              <w:pStyle w:val="TableParagraph"/>
              <w:spacing w:line="268" w:lineRule="exact"/>
              <w:ind w:left="16"/>
              <w:jc w:val="center"/>
            </w:pPr>
          </w:p>
        </w:tc>
      </w:tr>
    </w:tbl>
    <w:p w14:paraId="34EEBB8C" w14:textId="77777777" w:rsidR="00683FDF" w:rsidRDefault="00683FDF" w:rsidP="000E4363">
      <w:pPr>
        <w:pStyle w:val="GvdeMetni"/>
        <w:rPr>
          <w:rFonts w:ascii="Times New Roman"/>
        </w:rPr>
      </w:pPr>
    </w:p>
    <w:p w14:paraId="1144BBA7" w14:textId="77777777" w:rsidR="00592F23" w:rsidRPr="00592F23" w:rsidRDefault="00592F23" w:rsidP="00592F23">
      <w:pPr>
        <w:widowControl/>
        <w:autoSpaceDE/>
        <w:autoSpaceDN/>
        <w:spacing w:before="120" w:after="120" w:line="276" w:lineRule="auto"/>
        <w:ind w:firstLine="709"/>
        <w:jc w:val="both"/>
        <w:rPr>
          <w:rFonts w:ascii="Times New Roman" w:eastAsia="Aptos" w:hAnsi="Times New Roman" w:cs="Times New Roman"/>
          <w:b/>
          <w:bCs/>
          <w:color w:val="000000"/>
          <w:kern w:val="2"/>
          <w:sz w:val="24"/>
          <w:szCs w:val="24"/>
          <w14:ligatures w14:val="standardContextual"/>
        </w:rPr>
      </w:pPr>
      <w:r w:rsidRPr="00592F23">
        <w:rPr>
          <w:rFonts w:ascii="Times New Roman" w:eastAsia="Aptos" w:hAnsi="Times New Roman" w:cs="Times New Roman"/>
          <w:b/>
          <w:bCs/>
          <w:color w:val="000000"/>
          <w:kern w:val="2"/>
          <w:sz w:val="24"/>
          <w:szCs w:val="24"/>
          <w14:ligatures w14:val="standardContextual"/>
        </w:rPr>
        <w:lastRenderedPageBreak/>
        <w:t>MEZUNLARLA İLETİŞİM KOORDİNATÖRLÜĞÜ İŞ AKIŞI</w:t>
      </w:r>
    </w:p>
    <w:p w14:paraId="5218821F" w14:textId="77777777" w:rsidR="00592F23" w:rsidRDefault="00592F23" w:rsidP="000E4363">
      <w:pPr>
        <w:pStyle w:val="GvdeMetni"/>
        <w:rPr>
          <w:rFonts w:ascii="Times New Roman"/>
        </w:rPr>
      </w:pPr>
    </w:p>
    <w:sectPr w:rsidR="00592F23">
      <w:type w:val="continuous"/>
      <w:pgSz w:w="11910" w:h="16840"/>
      <w:pgMar w:top="660" w:right="283" w:bottom="280" w:left="1275"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606D31"/>
    <w:multiLevelType w:val="hybridMultilevel"/>
    <w:tmpl w:val="77766442"/>
    <w:lvl w:ilvl="0" w:tplc="B530A25E">
      <w:numFmt w:val="bullet"/>
      <w:lvlText w:val="•"/>
      <w:lvlJc w:val="left"/>
      <w:pPr>
        <w:ind w:left="835" w:hanging="360"/>
      </w:pPr>
      <w:rPr>
        <w:rFonts w:ascii="Calibri" w:eastAsia="Calibri" w:hAnsi="Calibri" w:cs="Calibri" w:hint="default"/>
        <w:b w:val="0"/>
        <w:bCs w:val="0"/>
        <w:i w:val="0"/>
        <w:iCs w:val="0"/>
        <w:spacing w:val="0"/>
        <w:w w:val="100"/>
        <w:sz w:val="22"/>
        <w:szCs w:val="22"/>
        <w:lang w:val="tr-TR" w:eastAsia="en-US" w:bidi="ar-SA"/>
      </w:rPr>
    </w:lvl>
    <w:lvl w:ilvl="1" w:tplc="72081EBC">
      <w:numFmt w:val="bullet"/>
      <w:lvlText w:val="•"/>
      <w:lvlJc w:val="left"/>
      <w:pPr>
        <w:ind w:left="1733" w:hanging="360"/>
      </w:pPr>
      <w:rPr>
        <w:rFonts w:hint="default"/>
        <w:lang w:val="tr-TR" w:eastAsia="en-US" w:bidi="ar-SA"/>
      </w:rPr>
    </w:lvl>
    <w:lvl w:ilvl="2" w:tplc="78B43700">
      <w:numFmt w:val="bullet"/>
      <w:lvlText w:val="•"/>
      <w:lvlJc w:val="left"/>
      <w:pPr>
        <w:ind w:left="2626" w:hanging="360"/>
      </w:pPr>
      <w:rPr>
        <w:rFonts w:hint="default"/>
        <w:lang w:val="tr-TR" w:eastAsia="en-US" w:bidi="ar-SA"/>
      </w:rPr>
    </w:lvl>
    <w:lvl w:ilvl="3" w:tplc="762CE016">
      <w:numFmt w:val="bullet"/>
      <w:lvlText w:val="•"/>
      <w:lvlJc w:val="left"/>
      <w:pPr>
        <w:ind w:left="3519" w:hanging="360"/>
      </w:pPr>
      <w:rPr>
        <w:rFonts w:hint="default"/>
        <w:lang w:val="tr-TR" w:eastAsia="en-US" w:bidi="ar-SA"/>
      </w:rPr>
    </w:lvl>
    <w:lvl w:ilvl="4" w:tplc="4552C332">
      <w:numFmt w:val="bullet"/>
      <w:lvlText w:val="•"/>
      <w:lvlJc w:val="left"/>
      <w:pPr>
        <w:ind w:left="4412" w:hanging="360"/>
      </w:pPr>
      <w:rPr>
        <w:rFonts w:hint="default"/>
        <w:lang w:val="tr-TR" w:eastAsia="en-US" w:bidi="ar-SA"/>
      </w:rPr>
    </w:lvl>
    <w:lvl w:ilvl="5" w:tplc="10C4AC54">
      <w:numFmt w:val="bullet"/>
      <w:lvlText w:val="•"/>
      <w:lvlJc w:val="left"/>
      <w:pPr>
        <w:ind w:left="5306" w:hanging="360"/>
      </w:pPr>
      <w:rPr>
        <w:rFonts w:hint="default"/>
        <w:lang w:val="tr-TR" w:eastAsia="en-US" w:bidi="ar-SA"/>
      </w:rPr>
    </w:lvl>
    <w:lvl w:ilvl="6" w:tplc="8874458C">
      <w:numFmt w:val="bullet"/>
      <w:lvlText w:val="•"/>
      <w:lvlJc w:val="left"/>
      <w:pPr>
        <w:ind w:left="6199" w:hanging="360"/>
      </w:pPr>
      <w:rPr>
        <w:rFonts w:hint="default"/>
        <w:lang w:val="tr-TR" w:eastAsia="en-US" w:bidi="ar-SA"/>
      </w:rPr>
    </w:lvl>
    <w:lvl w:ilvl="7" w:tplc="5A96C2D2">
      <w:numFmt w:val="bullet"/>
      <w:lvlText w:val="•"/>
      <w:lvlJc w:val="left"/>
      <w:pPr>
        <w:ind w:left="7092" w:hanging="360"/>
      </w:pPr>
      <w:rPr>
        <w:rFonts w:hint="default"/>
        <w:lang w:val="tr-TR" w:eastAsia="en-US" w:bidi="ar-SA"/>
      </w:rPr>
    </w:lvl>
    <w:lvl w:ilvl="8" w:tplc="87343D86">
      <w:numFmt w:val="bullet"/>
      <w:lvlText w:val="•"/>
      <w:lvlJc w:val="left"/>
      <w:pPr>
        <w:ind w:left="7985" w:hanging="360"/>
      </w:pPr>
      <w:rPr>
        <w:rFonts w:hint="default"/>
        <w:lang w:val="tr-TR" w:eastAsia="en-US" w:bidi="ar-SA"/>
      </w:rPr>
    </w:lvl>
  </w:abstractNum>
  <w:abstractNum w:abstractNumId="1" w15:restartNumberingAfterBreak="0">
    <w:nsid w:val="29AC53B1"/>
    <w:multiLevelType w:val="hybridMultilevel"/>
    <w:tmpl w:val="9FD89BB2"/>
    <w:lvl w:ilvl="0" w:tplc="7EEA42AC">
      <w:numFmt w:val="bullet"/>
      <w:lvlText w:val=""/>
      <w:lvlJc w:val="left"/>
      <w:pPr>
        <w:ind w:left="931" w:hanging="360"/>
      </w:pPr>
      <w:rPr>
        <w:rFonts w:ascii="Symbol" w:eastAsia="Symbol" w:hAnsi="Symbol" w:cs="Symbol" w:hint="default"/>
        <w:b w:val="0"/>
        <w:bCs w:val="0"/>
        <w:i w:val="0"/>
        <w:iCs w:val="0"/>
        <w:spacing w:val="0"/>
        <w:w w:val="100"/>
        <w:sz w:val="22"/>
        <w:szCs w:val="22"/>
        <w:lang w:val="tr-TR" w:eastAsia="en-US" w:bidi="ar-SA"/>
      </w:rPr>
    </w:lvl>
    <w:lvl w:ilvl="1" w:tplc="0FD6FDA6">
      <w:numFmt w:val="bullet"/>
      <w:lvlText w:val="•"/>
      <w:lvlJc w:val="left"/>
      <w:pPr>
        <w:ind w:left="1823" w:hanging="360"/>
      </w:pPr>
      <w:rPr>
        <w:rFonts w:hint="default"/>
        <w:lang w:val="tr-TR" w:eastAsia="en-US" w:bidi="ar-SA"/>
      </w:rPr>
    </w:lvl>
    <w:lvl w:ilvl="2" w:tplc="77B4B120">
      <w:numFmt w:val="bullet"/>
      <w:lvlText w:val="•"/>
      <w:lvlJc w:val="left"/>
      <w:pPr>
        <w:ind w:left="2706" w:hanging="360"/>
      </w:pPr>
      <w:rPr>
        <w:rFonts w:hint="default"/>
        <w:lang w:val="tr-TR" w:eastAsia="en-US" w:bidi="ar-SA"/>
      </w:rPr>
    </w:lvl>
    <w:lvl w:ilvl="3" w:tplc="8A125B82">
      <w:numFmt w:val="bullet"/>
      <w:lvlText w:val="•"/>
      <w:lvlJc w:val="left"/>
      <w:pPr>
        <w:ind w:left="3589" w:hanging="360"/>
      </w:pPr>
      <w:rPr>
        <w:rFonts w:hint="default"/>
        <w:lang w:val="tr-TR" w:eastAsia="en-US" w:bidi="ar-SA"/>
      </w:rPr>
    </w:lvl>
    <w:lvl w:ilvl="4" w:tplc="20DAC768">
      <w:numFmt w:val="bullet"/>
      <w:lvlText w:val="•"/>
      <w:lvlJc w:val="left"/>
      <w:pPr>
        <w:ind w:left="4472" w:hanging="360"/>
      </w:pPr>
      <w:rPr>
        <w:rFonts w:hint="default"/>
        <w:lang w:val="tr-TR" w:eastAsia="en-US" w:bidi="ar-SA"/>
      </w:rPr>
    </w:lvl>
    <w:lvl w:ilvl="5" w:tplc="75E44CD6">
      <w:numFmt w:val="bullet"/>
      <w:lvlText w:val="•"/>
      <w:lvlJc w:val="left"/>
      <w:pPr>
        <w:ind w:left="5356" w:hanging="360"/>
      </w:pPr>
      <w:rPr>
        <w:rFonts w:hint="default"/>
        <w:lang w:val="tr-TR" w:eastAsia="en-US" w:bidi="ar-SA"/>
      </w:rPr>
    </w:lvl>
    <w:lvl w:ilvl="6" w:tplc="30DAA67E">
      <w:numFmt w:val="bullet"/>
      <w:lvlText w:val="•"/>
      <w:lvlJc w:val="left"/>
      <w:pPr>
        <w:ind w:left="6239" w:hanging="360"/>
      </w:pPr>
      <w:rPr>
        <w:rFonts w:hint="default"/>
        <w:lang w:val="tr-TR" w:eastAsia="en-US" w:bidi="ar-SA"/>
      </w:rPr>
    </w:lvl>
    <w:lvl w:ilvl="7" w:tplc="ADA2CA88">
      <w:numFmt w:val="bullet"/>
      <w:lvlText w:val="•"/>
      <w:lvlJc w:val="left"/>
      <w:pPr>
        <w:ind w:left="7122" w:hanging="360"/>
      </w:pPr>
      <w:rPr>
        <w:rFonts w:hint="default"/>
        <w:lang w:val="tr-TR" w:eastAsia="en-US" w:bidi="ar-SA"/>
      </w:rPr>
    </w:lvl>
    <w:lvl w:ilvl="8" w:tplc="3A9616BA">
      <w:numFmt w:val="bullet"/>
      <w:lvlText w:val="•"/>
      <w:lvlJc w:val="left"/>
      <w:pPr>
        <w:ind w:left="8005" w:hanging="360"/>
      </w:pPr>
      <w:rPr>
        <w:rFonts w:hint="default"/>
        <w:lang w:val="tr-TR" w:eastAsia="en-US" w:bidi="ar-SA"/>
      </w:rPr>
    </w:lvl>
  </w:abstractNum>
  <w:abstractNum w:abstractNumId="2" w15:restartNumberingAfterBreak="0">
    <w:nsid w:val="5B9249BB"/>
    <w:multiLevelType w:val="hybridMultilevel"/>
    <w:tmpl w:val="852C59C8"/>
    <w:lvl w:ilvl="0" w:tplc="B7E68B64">
      <w:numFmt w:val="bullet"/>
      <w:lvlText w:val=""/>
      <w:lvlJc w:val="left"/>
      <w:pPr>
        <w:ind w:left="835" w:hanging="360"/>
      </w:pPr>
      <w:rPr>
        <w:rFonts w:ascii="Symbol" w:eastAsia="Symbol" w:hAnsi="Symbol" w:cs="Symbol" w:hint="default"/>
        <w:b w:val="0"/>
        <w:bCs w:val="0"/>
        <w:i w:val="0"/>
        <w:iCs w:val="0"/>
        <w:spacing w:val="0"/>
        <w:w w:val="100"/>
        <w:sz w:val="22"/>
        <w:szCs w:val="22"/>
        <w:lang w:val="tr-TR" w:eastAsia="en-US" w:bidi="ar-SA"/>
      </w:rPr>
    </w:lvl>
    <w:lvl w:ilvl="1" w:tplc="FC24B184">
      <w:numFmt w:val="bullet"/>
      <w:lvlText w:val="•"/>
      <w:lvlJc w:val="left"/>
      <w:pPr>
        <w:ind w:left="1733" w:hanging="360"/>
      </w:pPr>
      <w:rPr>
        <w:rFonts w:hint="default"/>
        <w:lang w:val="tr-TR" w:eastAsia="en-US" w:bidi="ar-SA"/>
      </w:rPr>
    </w:lvl>
    <w:lvl w:ilvl="2" w:tplc="B8F42088">
      <w:numFmt w:val="bullet"/>
      <w:lvlText w:val="•"/>
      <w:lvlJc w:val="left"/>
      <w:pPr>
        <w:ind w:left="2626" w:hanging="360"/>
      </w:pPr>
      <w:rPr>
        <w:rFonts w:hint="default"/>
        <w:lang w:val="tr-TR" w:eastAsia="en-US" w:bidi="ar-SA"/>
      </w:rPr>
    </w:lvl>
    <w:lvl w:ilvl="3" w:tplc="53AA1B76">
      <w:numFmt w:val="bullet"/>
      <w:lvlText w:val="•"/>
      <w:lvlJc w:val="left"/>
      <w:pPr>
        <w:ind w:left="3519" w:hanging="360"/>
      </w:pPr>
      <w:rPr>
        <w:rFonts w:hint="default"/>
        <w:lang w:val="tr-TR" w:eastAsia="en-US" w:bidi="ar-SA"/>
      </w:rPr>
    </w:lvl>
    <w:lvl w:ilvl="4" w:tplc="E0A6D7AA">
      <w:numFmt w:val="bullet"/>
      <w:lvlText w:val="•"/>
      <w:lvlJc w:val="left"/>
      <w:pPr>
        <w:ind w:left="4412" w:hanging="360"/>
      </w:pPr>
      <w:rPr>
        <w:rFonts w:hint="default"/>
        <w:lang w:val="tr-TR" w:eastAsia="en-US" w:bidi="ar-SA"/>
      </w:rPr>
    </w:lvl>
    <w:lvl w:ilvl="5" w:tplc="2782281E">
      <w:numFmt w:val="bullet"/>
      <w:lvlText w:val="•"/>
      <w:lvlJc w:val="left"/>
      <w:pPr>
        <w:ind w:left="5306" w:hanging="360"/>
      </w:pPr>
      <w:rPr>
        <w:rFonts w:hint="default"/>
        <w:lang w:val="tr-TR" w:eastAsia="en-US" w:bidi="ar-SA"/>
      </w:rPr>
    </w:lvl>
    <w:lvl w:ilvl="6" w:tplc="7CA6862A">
      <w:numFmt w:val="bullet"/>
      <w:lvlText w:val="•"/>
      <w:lvlJc w:val="left"/>
      <w:pPr>
        <w:ind w:left="6199" w:hanging="360"/>
      </w:pPr>
      <w:rPr>
        <w:rFonts w:hint="default"/>
        <w:lang w:val="tr-TR" w:eastAsia="en-US" w:bidi="ar-SA"/>
      </w:rPr>
    </w:lvl>
    <w:lvl w:ilvl="7" w:tplc="93D83E2C">
      <w:numFmt w:val="bullet"/>
      <w:lvlText w:val="•"/>
      <w:lvlJc w:val="left"/>
      <w:pPr>
        <w:ind w:left="7092" w:hanging="360"/>
      </w:pPr>
      <w:rPr>
        <w:rFonts w:hint="default"/>
        <w:lang w:val="tr-TR" w:eastAsia="en-US" w:bidi="ar-SA"/>
      </w:rPr>
    </w:lvl>
    <w:lvl w:ilvl="8" w:tplc="8CB0A9FE">
      <w:numFmt w:val="bullet"/>
      <w:lvlText w:val="•"/>
      <w:lvlJc w:val="left"/>
      <w:pPr>
        <w:ind w:left="7985" w:hanging="360"/>
      </w:pPr>
      <w:rPr>
        <w:rFonts w:hint="default"/>
        <w:lang w:val="tr-TR" w:eastAsia="en-US" w:bidi="ar-SA"/>
      </w:rPr>
    </w:lvl>
  </w:abstractNum>
  <w:abstractNum w:abstractNumId="3" w15:restartNumberingAfterBreak="0">
    <w:nsid w:val="5F2A1B4C"/>
    <w:multiLevelType w:val="hybridMultilevel"/>
    <w:tmpl w:val="DBDAD7CA"/>
    <w:lvl w:ilvl="0" w:tplc="DE783658">
      <w:numFmt w:val="bullet"/>
      <w:lvlText w:val=""/>
      <w:lvlJc w:val="left"/>
      <w:pPr>
        <w:ind w:left="835" w:hanging="360"/>
      </w:pPr>
      <w:rPr>
        <w:rFonts w:ascii="Symbol" w:eastAsia="Symbol" w:hAnsi="Symbol" w:cs="Symbol" w:hint="default"/>
        <w:b w:val="0"/>
        <w:bCs w:val="0"/>
        <w:i w:val="0"/>
        <w:iCs w:val="0"/>
        <w:spacing w:val="0"/>
        <w:w w:val="100"/>
        <w:sz w:val="22"/>
        <w:szCs w:val="22"/>
        <w:lang w:val="tr-TR" w:eastAsia="en-US" w:bidi="ar-SA"/>
      </w:rPr>
    </w:lvl>
    <w:lvl w:ilvl="1" w:tplc="5D4C9650">
      <w:numFmt w:val="bullet"/>
      <w:lvlText w:val="•"/>
      <w:lvlJc w:val="left"/>
      <w:pPr>
        <w:ind w:left="1733" w:hanging="360"/>
      </w:pPr>
      <w:rPr>
        <w:rFonts w:hint="default"/>
        <w:lang w:val="tr-TR" w:eastAsia="en-US" w:bidi="ar-SA"/>
      </w:rPr>
    </w:lvl>
    <w:lvl w:ilvl="2" w:tplc="F3188D28">
      <w:numFmt w:val="bullet"/>
      <w:lvlText w:val="•"/>
      <w:lvlJc w:val="left"/>
      <w:pPr>
        <w:ind w:left="2626" w:hanging="360"/>
      </w:pPr>
      <w:rPr>
        <w:rFonts w:hint="default"/>
        <w:lang w:val="tr-TR" w:eastAsia="en-US" w:bidi="ar-SA"/>
      </w:rPr>
    </w:lvl>
    <w:lvl w:ilvl="3" w:tplc="BAA28F9E">
      <w:numFmt w:val="bullet"/>
      <w:lvlText w:val="•"/>
      <w:lvlJc w:val="left"/>
      <w:pPr>
        <w:ind w:left="3519" w:hanging="360"/>
      </w:pPr>
      <w:rPr>
        <w:rFonts w:hint="default"/>
        <w:lang w:val="tr-TR" w:eastAsia="en-US" w:bidi="ar-SA"/>
      </w:rPr>
    </w:lvl>
    <w:lvl w:ilvl="4" w:tplc="14882282">
      <w:numFmt w:val="bullet"/>
      <w:lvlText w:val="•"/>
      <w:lvlJc w:val="left"/>
      <w:pPr>
        <w:ind w:left="4412" w:hanging="360"/>
      </w:pPr>
      <w:rPr>
        <w:rFonts w:hint="default"/>
        <w:lang w:val="tr-TR" w:eastAsia="en-US" w:bidi="ar-SA"/>
      </w:rPr>
    </w:lvl>
    <w:lvl w:ilvl="5" w:tplc="4D844F8A">
      <w:numFmt w:val="bullet"/>
      <w:lvlText w:val="•"/>
      <w:lvlJc w:val="left"/>
      <w:pPr>
        <w:ind w:left="5306" w:hanging="360"/>
      </w:pPr>
      <w:rPr>
        <w:rFonts w:hint="default"/>
        <w:lang w:val="tr-TR" w:eastAsia="en-US" w:bidi="ar-SA"/>
      </w:rPr>
    </w:lvl>
    <w:lvl w:ilvl="6" w:tplc="E32ED758">
      <w:numFmt w:val="bullet"/>
      <w:lvlText w:val="•"/>
      <w:lvlJc w:val="left"/>
      <w:pPr>
        <w:ind w:left="6199" w:hanging="360"/>
      </w:pPr>
      <w:rPr>
        <w:rFonts w:hint="default"/>
        <w:lang w:val="tr-TR" w:eastAsia="en-US" w:bidi="ar-SA"/>
      </w:rPr>
    </w:lvl>
    <w:lvl w:ilvl="7" w:tplc="EC54E5F2">
      <w:numFmt w:val="bullet"/>
      <w:lvlText w:val="•"/>
      <w:lvlJc w:val="left"/>
      <w:pPr>
        <w:ind w:left="7092" w:hanging="360"/>
      </w:pPr>
      <w:rPr>
        <w:rFonts w:hint="default"/>
        <w:lang w:val="tr-TR" w:eastAsia="en-US" w:bidi="ar-SA"/>
      </w:rPr>
    </w:lvl>
    <w:lvl w:ilvl="8" w:tplc="36F002F2">
      <w:numFmt w:val="bullet"/>
      <w:lvlText w:val="•"/>
      <w:lvlJc w:val="left"/>
      <w:pPr>
        <w:ind w:left="7985" w:hanging="360"/>
      </w:pPr>
      <w:rPr>
        <w:rFonts w:hint="default"/>
        <w:lang w:val="tr-TR" w:eastAsia="en-US" w:bidi="ar-SA"/>
      </w:rPr>
    </w:lvl>
  </w:abstractNum>
  <w:abstractNum w:abstractNumId="4" w15:restartNumberingAfterBreak="0">
    <w:nsid w:val="710A6795"/>
    <w:multiLevelType w:val="hybridMultilevel"/>
    <w:tmpl w:val="2F1CA332"/>
    <w:lvl w:ilvl="0" w:tplc="2E7E121C">
      <w:numFmt w:val="bullet"/>
      <w:lvlText w:val="•"/>
      <w:lvlJc w:val="left"/>
      <w:pPr>
        <w:ind w:left="835" w:hanging="360"/>
      </w:pPr>
      <w:rPr>
        <w:rFonts w:ascii="Calibri" w:eastAsia="Calibri" w:hAnsi="Calibri" w:cs="Calibri" w:hint="default"/>
        <w:b w:val="0"/>
        <w:bCs w:val="0"/>
        <w:i w:val="0"/>
        <w:iCs w:val="0"/>
        <w:spacing w:val="0"/>
        <w:w w:val="100"/>
        <w:sz w:val="22"/>
        <w:szCs w:val="22"/>
        <w:lang w:val="tr-TR" w:eastAsia="en-US" w:bidi="ar-SA"/>
      </w:rPr>
    </w:lvl>
    <w:lvl w:ilvl="1" w:tplc="233AEE38">
      <w:numFmt w:val="bullet"/>
      <w:lvlText w:val="•"/>
      <w:lvlJc w:val="left"/>
      <w:pPr>
        <w:ind w:left="1733" w:hanging="360"/>
      </w:pPr>
      <w:rPr>
        <w:rFonts w:hint="default"/>
        <w:lang w:val="tr-TR" w:eastAsia="en-US" w:bidi="ar-SA"/>
      </w:rPr>
    </w:lvl>
    <w:lvl w:ilvl="2" w:tplc="6E74E0B6">
      <w:numFmt w:val="bullet"/>
      <w:lvlText w:val="•"/>
      <w:lvlJc w:val="left"/>
      <w:pPr>
        <w:ind w:left="2626" w:hanging="360"/>
      </w:pPr>
      <w:rPr>
        <w:rFonts w:hint="default"/>
        <w:lang w:val="tr-TR" w:eastAsia="en-US" w:bidi="ar-SA"/>
      </w:rPr>
    </w:lvl>
    <w:lvl w:ilvl="3" w:tplc="31169014">
      <w:numFmt w:val="bullet"/>
      <w:lvlText w:val="•"/>
      <w:lvlJc w:val="left"/>
      <w:pPr>
        <w:ind w:left="3519" w:hanging="360"/>
      </w:pPr>
      <w:rPr>
        <w:rFonts w:hint="default"/>
        <w:lang w:val="tr-TR" w:eastAsia="en-US" w:bidi="ar-SA"/>
      </w:rPr>
    </w:lvl>
    <w:lvl w:ilvl="4" w:tplc="D50E2294">
      <w:numFmt w:val="bullet"/>
      <w:lvlText w:val="•"/>
      <w:lvlJc w:val="left"/>
      <w:pPr>
        <w:ind w:left="4412" w:hanging="360"/>
      </w:pPr>
      <w:rPr>
        <w:rFonts w:hint="default"/>
        <w:lang w:val="tr-TR" w:eastAsia="en-US" w:bidi="ar-SA"/>
      </w:rPr>
    </w:lvl>
    <w:lvl w:ilvl="5" w:tplc="0B889D96">
      <w:numFmt w:val="bullet"/>
      <w:lvlText w:val="•"/>
      <w:lvlJc w:val="left"/>
      <w:pPr>
        <w:ind w:left="5306" w:hanging="360"/>
      </w:pPr>
      <w:rPr>
        <w:rFonts w:hint="default"/>
        <w:lang w:val="tr-TR" w:eastAsia="en-US" w:bidi="ar-SA"/>
      </w:rPr>
    </w:lvl>
    <w:lvl w:ilvl="6" w:tplc="165AEC34">
      <w:numFmt w:val="bullet"/>
      <w:lvlText w:val="•"/>
      <w:lvlJc w:val="left"/>
      <w:pPr>
        <w:ind w:left="6199" w:hanging="360"/>
      </w:pPr>
      <w:rPr>
        <w:rFonts w:hint="default"/>
        <w:lang w:val="tr-TR" w:eastAsia="en-US" w:bidi="ar-SA"/>
      </w:rPr>
    </w:lvl>
    <w:lvl w:ilvl="7" w:tplc="15E8DFFC">
      <w:numFmt w:val="bullet"/>
      <w:lvlText w:val="•"/>
      <w:lvlJc w:val="left"/>
      <w:pPr>
        <w:ind w:left="7092" w:hanging="360"/>
      </w:pPr>
      <w:rPr>
        <w:rFonts w:hint="default"/>
        <w:lang w:val="tr-TR" w:eastAsia="en-US" w:bidi="ar-SA"/>
      </w:rPr>
    </w:lvl>
    <w:lvl w:ilvl="8" w:tplc="4112B456">
      <w:numFmt w:val="bullet"/>
      <w:lvlText w:val="•"/>
      <w:lvlJc w:val="left"/>
      <w:pPr>
        <w:ind w:left="7985" w:hanging="360"/>
      </w:pPr>
      <w:rPr>
        <w:rFonts w:hint="default"/>
        <w:lang w:val="tr-TR" w:eastAsia="en-US" w:bidi="ar-SA"/>
      </w:rPr>
    </w:lvl>
  </w:abstractNum>
  <w:num w:numId="1" w16cid:durableId="438834147">
    <w:abstractNumId w:val="1"/>
  </w:num>
  <w:num w:numId="2" w16cid:durableId="1872304933">
    <w:abstractNumId w:val="2"/>
  </w:num>
  <w:num w:numId="3" w16cid:durableId="1520043188">
    <w:abstractNumId w:val="0"/>
  </w:num>
  <w:num w:numId="4" w16cid:durableId="1209609258">
    <w:abstractNumId w:val="4"/>
  </w:num>
  <w:num w:numId="5" w16cid:durableId="32343252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3FDF"/>
    <w:rsid w:val="000A6A3A"/>
    <w:rsid w:val="000E4363"/>
    <w:rsid w:val="00233AD3"/>
    <w:rsid w:val="00584B7D"/>
    <w:rsid w:val="00592F23"/>
    <w:rsid w:val="005B2B2D"/>
    <w:rsid w:val="00637D08"/>
    <w:rsid w:val="00683FDF"/>
    <w:rsid w:val="007500A6"/>
    <w:rsid w:val="007A43E1"/>
    <w:rsid w:val="00852EBE"/>
    <w:rsid w:val="00992E7B"/>
    <w:rsid w:val="009C5615"/>
    <w:rsid w:val="00C548AB"/>
    <w:rsid w:val="00EE733B"/>
    <w:rsid w:val="00FB2B0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9AB3D5"/>
  <w15:docId w15:val="{74EE6ADE-CDB9-4FE2-95AF-8F5F85B4C1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style>
  <w:style w:type="paragraph" w:styleId="ListeParagraf">
    <w:name w:val="List Paragraph"/>
    <w:basedOn w:val="Normal"/>
    <w:uiPriority w:val="1"/>
    <w:qFormat/>
  </w:style>
  <w:style w:type="paragraph" w:customStyle="1" w:styleId="TableParagraph">
    <w:name w:val="Table Paragraph"/>
    <w:basedOn w:val="Normal"/>
    <w:uiPriority w:val="1"/>
    <w:qFormat/>
    <w:pPr>
      <w:ind w:left="11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2</Pages>
  <Words>395</Words>
  <Characters>2254</Characters>
  <Application>Microsoft Office Word</Application>
  <DocSecurity>0</DocSecurity>
  <Lines>18</Lines>
  <Paragraphs>5</Paragraphs>
  <ScaleCrop>false</ScaleCrop>
  <HeadingPairs>
    <vt:vector size="2" baseType="variant">
      <vt:variant>
        <vt:lpstr>Konu Başlığı</vt:lpstr>
      </vt:variant>
      <vt:variant>
        <vt:i4>1</vt:i4>
      </vt:variant>
    </vt:vector>
  </HeadingPairs>
  <TitlesOfParts>
    <vt:vector size="1" baseType="lpstr">
      <vt:lpstr>Microsoft Word - Mezunlarla 0leti_im ve Staj Koordinatörlü˜ü, .docx</vt:lpstr>
    </vt:vector>
  </TitlesOfParts>
  <Company/>
  <LinksUpToDate>false</LinksUpToDate>
  <CharactersWithSpaces>2644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Mezunlarla 0leti_im ve Staj Koordinatörlü˜ü, .docx</dc:title>
  <dc:creator>mbayir</dc:creator>
  <cp:lastModifiedBy>G�VEN G�RSEL</cp:lastModifiedBy>
  <cp:revision>7</cp:revision>
  <dcterms:created xsi:type="dcterms:W3CDTF">2026-04-15T13:51:00Z</dcterms:created>
  <dcterms:modified xsi:type="dcterms:W3CDTF">2026-04-17T11:16:00Z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2025-04-30T00:00:00Z</vt:filetime>
  </property>
  <property fmtid="{D5CDD505-2E9C-101B-9397-08002B2CF9AE}" pid="4" name="LastSaved">
    <vt:filetime>2026-04-15T00:00:00Z</vt:filetime>
  </property>
  <property fmtid="{D5CDD505-2E9C-101B-9397-08002B2CF9AE}" pid="5" name="Producer">
    <vt:lpwstr>Microsoft: Print To PDF</vt:lpwstr>
  </property>
</Properties>
</file>